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A572F6" w:rsidP="00A572F6">
      <w:pPr>
        <w:jc w:val="center"/>
        <w:rPr>
          <w:rFonts w:ascii="宋体" w:hAnsi="宋体"/>
          <w:b/>
          <w:w w:val="90"/>
          <w:sz w:val="36"/>
        </w:rPr>
      </w:pPr>
      <w:r w:rsidRPr="00A572F6">
        <w:rPr>
          <w:rFonts w:ascii="宋体" w:hAnsi="宋体" w:hint="eastAsia"/>
          <w:b/>
          <w:w w:val="90"/>
          <w:sz w:val="36"/>
        </w:rPr>
        <w:t>中国人民财产保险股份有限公司</w:t>
      </w:r>
    </w:p>
    <w:p w:rsidR="00A572F6" w:rsidRDefault="00A572F6" w:rsidP="00A572F6">
      <w:pPr>
        <w:rPr>
          <w:rFonts w:ascii="宋体" w:hAnsi="宋体"/>
          <w:b/>
          <w:w w:val="90"/>
          <w:sz w:val="36"/>
        </w:rPr>
      </w:pPr>
    </w:p>
    <w:p w:rsidR="00E2432A" w:rsidRDefault="00E2432A" w:rsidP="00E2432A">
      <w:pPr>
        <w:pStyle w:val="20"/>
        <w:rPr>
          <w:rFonts w:ascii="宋体" w:eastAsia="宋体" w:hAnsi="宋体"/>
          <w:sz w:val="28"/>
          <w:szCs w:val="28"/>
          <w:lang w:eastAsia="zh-CN"/>
        </w:rPr>
      </w:pPr>
      <w:r>
        <w:rPr>
          <w:rFonts w:ascii="宋体" w:eastAsia="宋体" w:hAnsi="宋体" w:hint="eastAsia"/>
          <w:sz w:val="28"/>
          <w:szCs w:val="28"/>
          <w:lang w:eastAsia="zh-CN"/>
        </w:rPr>
        <w:t>8.1 承保服务</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8.1.1 承保服务工作计划</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t>我公司秉承“以客户为中心”的原则，在此郑重承诺：以优良的服务态度，为被保险单位提供优先、快捷、专业、周到的承保服务。根据</w:t>
      </w:r>
      <w:r>
        <w:rPr>
          <w:rFonts w:ascii="宋体" w:hAnsi="宋体" w:hint="eastAsia"/>
          <w:color w:val="000000"/>
          <w:sz w:val="28"/>
        </w:rPr>
        <w:t>江苏省党政机关、事业单位及团体组织公务用车</w:t>
      </w:r>
      <w:r>
        <w:rPr>
          <w:rFonts w:ascii="宋体" w:hAnsi="宋体" w:hint="eastAsia"/>
          <w:sz w:val="28"/>
        </w:rPr>
        <w:t>招标服务要求，制订专门的承保服务工作计划。</w:t>
      </w:r>
    </w:p>
    <w:p w:rsidR="00E2432A" w:rsidRDefault="00E2432A" w:rsidP="00E2432A">
      <w:pPr>
        <w:pStyle w:val="4"/>
        <w:numPr>
          <w:ilvl w:val="3"/>
          <w:numId w:val="4"/>
        </w:numPr>
        <w:rPr>
          <w:rFonts w:ascii="宋体" w:eastAsia="宋体" w:hAnsi="宋体"/>
          <w:b w:val="0"/>
        </w:rPr>
      </w:pPr>
      <w:r>
        <w:rPr>
          <w:rFonts w:ascii="宋体" w:eastAsia="宋体" w:hAnsi="宋体" w:hint="eastAsia"/>
          <w:b w:val="0"/>
        </w:rPr>
        <w:t>遵守相关法律法规</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（1）严格执行《</w:t>
      </w:r>
      <w:bookmarkStart w:id="0" w:name="_GoBack"/>
      <w:bookmarkEnd w:id="0"/>
      <w:r>
        <w:rPr>
          <w:rFonts w:ascii="宋体" w:hAnsi="宋体" w:hint="eastAsia"/>
          <w:sz w:val="28"/>
        </w:rPr>
        <w:t xml:space="preserve">中华人民共和国保险法》及国家相关政策，按机动车辆保险有关条款规定做好各项工作； </w:t>
      </w:r>
    </w:p>
    <w:p w:rsidR="00E2432A" w:rsidRDefault="00E2432A" w:rsidP="00E2432A">
      <w:pPr>
        <w:spacing w:line="480" w:lineRule="exact"/>
        <w:ind w:firstLineChars="200" w:firstLine="560"/>
        <w:rPr>
          <w:rFonts w:ascii="宋体" w:hAnsi="宋体"/>
          <w:sz w:val="28"/>
        </w:rPr>
      </w:pPr>
      <w:r>
        <w:rPr>
          <w:rFonts w:ascii="宋体" w:hAnsi="宋体" w:hint="eastAsia"/>
          <w:sz w:val="28"/>
        </w:rPr>
        <w:t>（2）严格履行承保前条款解释、免责约定特别提醒等法定说明义务；</w:t>
      </w:r>
    </w:p>
    <w:p w:rsidR="00E2432A" w:rsidRDefault="00E2432A" w:rsidP="00E2432A">
      <w:pPr>
        <w:spacing w:line="480" w:lineRule="exact"/>
        <w:ind w:firstLineChars="200" w:firstLine="560"/>
        <w:rPr>
          <w:rFonts w:ascii="宋体" w:hAnsi="宋体"/>
          <w:sz w:val="28"/>
        </w:rPr>
      </w:pPr>
      <w:r>
        <w:rPr>
          <w:rFonts w:ascii="宋体" w:hAnsi="宋体" w:hint="eastAsia"/>
          <w:sz w:val="28"/>
        </w:rPr>
        <w:t>（3）给予本项目公务用车的折扣，</w:t>
      </w:r>
      <w:proofErr w:type="gramStart"/>
      <w:r>
        <w:rPr>
          <w:rFonts w:ascii="宋体" w:hAnsi="宋体" w:hint="eastAsia"/>
          <w:sz w:val="28"/>
        </w:rPr>
        <w:t>交强险</w:t>
      </w:r>
      <w:proofErr w:type="gramEnd"/>
      <w:r>
        <w:rPr>
          <w:rFonts w:ascii="宋体" w:hAnsi="宋体" w:hint="eastAsia"/>
          <w:sz w:val="28"/>
        </w:rPr>
        <w:t>按国家规定执行，商业险按保险监管或行业协会相关政策执行，但承诺给予最优条件承保。</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8.1.1.2 成立领导小组</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为了保障</w:t>
      </w:r>
      <w:r>
        <w:rPr>
          <w:rFonts w:ascii="宋体" w:hAnsi="宋体" w:hint="eastAsia"/>
          <w:color w:val="000000"/>
          <w:sz w:val="28"/>
        </w:rPr>
        <w:t>江苏省党政机关、事业单位及团体组织公务用车保险服务</w:t>
      </w:r>
      <w:r>
        <w:rPr>
          <w:rFonts w:ascii="宋体" w:hAnsi="宋体" w:hint="eastAsia"/>
          <w:sz w:val="28"/>
        </w:rPr>
        <w:t>定点采购工作的顺利进行，切实为我省</w:t>
      </w:r>
      <w:r>
        <w:rPr>
          <w:rFonts w:ascii="宋体" w:hAnsi="宋体" w:hint="eastAsia"/>
          <w:color w:val="000000"/>
          <w:sz w:val="28"/>
        </w:rPr>
        <w:t>党政机关、事业单位及团体组织</w:t>
      </w:r>
      <w:r>
        <w:rPr>
          <w:rFonts w:ascii="宋体" w:hAnsi="宋体" w:hint="eastAsia"/>
          <w:sz w:val="28"/>
        </w:rPr>
        <w:t>提供便利、快捷的服务，我公司针对本项目特成立以下</w:t>
      </w:r>
      <w:r>
        <w:rPr>
          <w:rFonts w:ascii="宋体" w:hAnsi="宋体" w:hint="eastAsia"/>
          <w:bCs/>
          <w:sz w:val="28"/>
        </w:rPr>
        <w:t>领导小组</w:t>
      </w:r>
      <w:r>
        <w:rPr>
          <w:rFonts w:ascii="宋体" w:hAnsi="宋体" w:hint="eastAsia"/>
          <w:sz w:val="28"/>
        </w:rPr>
        <w:t>：</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（1）领导小组人员组成</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组  长：</w:t>
      </w:r>
      <w:proofErr w:type="gramStart"/>
      <w:r>
        <w:rPr>
          <w:rFonts w:ascii="宋体" w:hAnsi="宋体" w:hint="eastAsia"/>
          <w:sz w:val="28"/>
        </w:rPr>
        <w:t>袁</w:t>
      </w:r>
      <w:proofErr w:type="gramEnd"/>
      <w:r>
        <w:rPr>
          <w:rFonts w:ascii="宋体" w:hAnsi="宋体" w:hint="eastAsia"/>
          <w:sz w:val="28"/>
        </w:rPr>
        <w:t xml:space="preserve">  辉（总公司车辆保险部总经理、高级经济师）</w:t>
      </w:r>
    </w:p>
    <w:p w:rsidR="00E2432A" w:rsidRDefault="00E2432A" w:rsidP="00E2432A">
      <w:pPr>
        <w:spacing w:line="480" w:lineRule="exact"/>
        <w:ind w:firstLineChars="200" w:firstLine="560"/>
        <w:rPr>
          <w:rFonts w:ascii="宋体" w:hAnsi="宋体"/>
          <w:sz w:val="28"/>
        </w:rPr>
      </w:pPr>
      <w:r>
        <w:rPr>
          <w:rFonts w:ascii="宋体" w:hAnsi="宋体" w:hint="eastAsia"/>
          <w:sz w:val="28"/>
        </w:rPr>
        <w:lastRenderedPageBreak/>
        <w:t>副组长：李  旭（江苏省分公司副总经理、高级经济师）</w:t>
      </w:r>
    </w:p>
    <w:p w:rsidR="00E2432A" w:rsidRDefault="00E2432A" w:rsidP="00E2432A">
      <w:pPr>
        <w:spacing w:line="480" w:lineRule="exact"/>
        <w:ind w:firstLineChars="200" w:firstLine="560"/>
        <w:rPr>
          <w:rFonts w:ascii="宋体" w:hAnsi="宋体"/>
          <w:sz w:val="28"/>
        </w:rPr>
      </w:pPr>
      <w:r>
        <w:rPr>
          <w:rFonts w:ascii="宋体" w:hAnsi="宋体" w:hint="eastAsia"/>
          <w:sz w:val="28"/>
        </w:rPr>
        <w:t>成  员：饶  群（江苏省分公司理赔事业部总经理、首席核赔师）</w:t>
      </w:r>
    </w:p>
    <w:p w:rsidR="00E2432A" w:rsidRDefault="00E2432A" w:rsidP="00E2432A">
      <w:pPr>
        <w:spacing w:line="480" w:lineRule="exact"/>
        <w:ind w:firstLineChars="600" w:firstLine="1680"/>
        <w:rPr>
          <w:rFonts w:ascii="宋体" w:hAnsi="宋体"/>
          <w:sz w:val="28"/>
        </w:rPr>
      </w:pPr>
      <w:r>
        <w:rPr>
          <w:rFonts w:ascii="宋体" w:hAnsi="宋体" w:hint="eastAsia"/>
          <w:sz w:val="28"/>
        </w:rPr>
        <w:t>周文凯（江苏省分公司车辆保险部副总经理）</w:t>
      </w:r>
    </w:p>
    <w:p w:rsidR="00E2432A" w:rsidRDefault="00E2432A" w:rsidP="00E2432A">
      <w:pPr>
        <w:spacing w:line="480" w:lineRule="exact"/>
        <w:ind w:firstLineChars="200" w:firstLine="560"/>
        <w:rPr>
          <w:rFonts w:ascii="宋体" w:hAnsi="宋体"/>
          <w:sz w:val="28"/>
          <w:lang w:val="x-none"/>
        </w:rPr>
      </w:pPr>
      <w:r>
        <w:rPr>
          <w:rFonts w:ascii="宋体" w:hAnsi="宋体" w:hint="eastAsia"/>
          <w:sz w:val="28"/>
        </w:rPr>
        <w:t xml:space="preserve">        金  涛（南京市分公司总经理助理、经济师）</w:t>
      </w:r>
    </w:p>
    <w:p w:rsidR="00E2432A" w:rsidRDefault="00E2432A" w:rsidP="00E2432A">
      <w:pPr>
        <w:spacing w:line="480" w:lineRule="exact"/>
        <w:ind w:firstLineChars="200" w:firstLine="560"/>
        <w:rPr>
          <w:rFonts w:ascii="宋体" w:hAnsi="宋体"/>
          <w:sz w:val="28"/>
          <w:lang w:val="x-none"/>
        </w:rPr>
      </w:pPr>
      <w:r>
        <w:rPr>
          <w:rFonts w:ascii="宋体" w:hAnsi="宋体" w:hint="eastAsia"/>
          <w:sz w:val="28"/>
          <w:lang w:val="x-none"/>
        </w:rPr>
        <w:t xml:space="preserve">        唐志明（无锡市分公司总经理助理、经济师）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宋  行（徐州市分公司副总经理）</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施建伟（常州市分公司副总经理、经济师）</w:t>
      </w:r>
      <w:r>
        <w:rPr>
          <w:rFonts w:ascii="宋体" w:hAnsi="宋体" w:hint="eastAsia"/>
          <w:sz w:val="28"/>
          <w:lang w:val="x-none"/>
        </w:rPr>
        <w:tab/>
        <w:t xml:space="preserve"> </w:t>
      </w:r>
    </w:p>
    <w:p w:rsidR="00E2432A" w:rsidRDefault="00E2432A" w:rsidP="00E2432A">
      <w:pPr>
        <w:spacing w:line="480" w:lineRule="exact"/>
        <w:ind w:firstLineChars="600" w:firstLine="1680"/>
        <w:rPr>
          <w:rFonts w:ascii="宋体" w:hAnsi="宋体"/>
          <w:sz w:val="28"/>
          <w:lang w:val="x-none"/>
        </w:rPr>
      </w:pPr>
      <w:proofErr w:type="gramStart"/>
      <w:r>
        <w:rPr>
          <w:rFonts w:ascii="宋体" w:hAnsi="宋体" w:hint="eastAsia"/>
          <w:sz w:val="28"/>
          <w:lang w:val="x-none"/>
        </w:rPr>
        <w:t>徐一强</w:t>
      </w:r>
      <w:proofErr w:type="gramEnd"/>
      <w:r>
        <w:rPr>
          <w:rFonts w:ascii="宋体" w:hAnsi="宋体" w:hint="eastAsia"/>
          <w:sz w:val="28"/>
          <w:lang w:val="x-none"/>
        </w:rPr>
        <w:t>（苏州市分公司总监）</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徐  强（南通市分公司总经理助理、经济师）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顾晓刚（连云港市分公司总经理助理）</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周  芹（淮安市分公司副总经理、经济师）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周  园（盐城市分公司总经理助理、经济师）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吴  健（扬州市分公司副总经理、经济师）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李  伟（镇江市分公司副总经理、经济师）</w:t>
      </w:r>
    </w:p>
    <w:p w:rsidR="00E2432A" w:rsidRDefault="00E2432A" w:rsidP="00E2432A">
      <w:pPr>
        <w:spacing w:line="480" w:lineRule="exact"/>
        <w:ind w:firstLineChars="600" w:firstLine="1680"/>
        <w:rPr>
          <w:rFonts w:ascii="宋体" w:hAnsi="宋体"/>
          <w:sz w:val="28"/>
          <w:lang w:val="x-none"/>
        </w:rPr>
      </w:pPr>
      <w:r>
        <w:rPr>
          <w:rFonts w:ascii="宋体" w:hAnsi="宋体" w:hint="eastAsia"/>
          <w:sz w:val="28"/>
          <w:lang w:val="x-none"/>
        </w:rPr>
        <w:t>徐桂芝（泰州市分公司副总经理、经济师）</w:t>
      </w:r>
    </w:p>
    <w:p w:rsidR="00E2432A" w:rsidRDefault="00E2432A" w:rsidP="00E2432A">
      <w:pPr>
        <w:spacing w:line="480" w:lineRule="exact"/>
        <w:ind w:firstLineChars="600" w:firstLine="1680"/>
        <w:rPr>
          <w:rFonts w:ascii="宋体" w:hAnsi="宋体"/>
          <w:sz w:val="28"/>
          <w:lang w:val="x-none"/>
        </w:rPr>
      </w:pPr>
      <w:proofErr w:type="gramStart"/>
      <w:r>
        <w:rPr>
          <w:rFonts w:ascii="宋体" w:hAnsi="宋体" w:hint="eastAsia"/>
          <w:sz w:val="28"/>
          <w:lang w:val="x-none"/>
        </w:rPr>
        <w:t>詹</w:t>
      </w:r>
      <w:proofErr w:type="gramEnd"/>
      <w:r>
        <w:rPr>
          <w:rFonts w:ascii="宋体" w:hAnsi="宋体" w:hint="eastAsia"/>
          <w:sz w:val="28"/>
          <w:lang w:val="x-none"/>
        </w:rPr>
        <w:t xml:space="preserve">  力（宿迁市分公司副总经理）</w:t>
      </w:r>
    </w:p>
    <w:p w:rsidR="00E2432A" w:rsidRDefault="00E2432A" w:rsidP="00E2432A">
      <w:pPr>
        <w:spacing w:line="480" w:lineRule="exact"/>
        <w:ind w:firstLineChars="200" w:firstLine="560"/>
        <w:rPr>
          <w:rFonts w:ascii="宋体" w:hAnsi="宋体"/>
          <w:sz w:val="28"/>
        </w:rPr>
      </w:pPr>
      <w:r>
        <w:rPr>
          <w:rFonts w:ascii="宋体" w:hAnsi="宋体" w:hint="eastAsia"/>
          <w:sz w:val="28"/>
        </w:rPr>
        <w:t xml:space="preserve">联系人：许  </w:t>
      </w:r>
      <w:proofErr w:type="gramStart"/>
      <w:r>
        <w:rPr>
          <w:rFonts w:ascii="宋体" w:hAnsi="宋体" w:hint="eastAsia"/>
          <w:sz w:val="28"/>
        </w:rPr>
        <w:t>瑛</w:t>
      </w:r>
      <w:proofErr w:type="gramEnd"/>
      <w:r>
        <w:rPr>
          <w:rFonts w:ascii="宋体" w:hAnsi="宋体" w:hint="eastAsia"/>
          <w:sz w:val="28"/>
        </w:rPr>
        <w:t>（江苏省分公司车辆保险部资深主管、经济师）</w:t>
      </w:r>
    </w:p>
    <w:p w:rsidR="00E2432A" w:rsidRDefault="00E2432A" w:rsidP="00E2432A">
      <w:pPr>
        <w:spacing w:line="480" w:lineRule="exact"/>
        <w:ind w:firstLineChars="600" w:firstLine="1680"/>
        <w:rPr>
          <w:rFonts w:ascii="宋体" w:hAnsi="宋体"/>
          <w:sz w:val="28"/>
        </w:rPr>
      </w:pPr>
      <w:r>
        <w:rPr>
          <w:rFonts w:ascii="宋体" w:hAnsi="宋体" w:hint="eastAsia"/>
          <w:sz w:val="28"/>
        </w:rPr>
        <w:t xml:space="preserve">庄  </w:t>
      </w:r>
      <w:proofErr w:type="gramStart"/>
      <w:r>
        <w:rPr>
          <w:rFonts w:ascii="宋体" w:hAnsi="宋体" w:hint="eastAsia"/>
          <w:sz w:val="28"/>
        </w:rPr>
        <w:t>妍</w:t>
      </w:r>
      <w:proofErr w:type="gramEnd"/>
      <w:r>
        <w:rPr>
          <w:rFonts w:ascii="宋体" w:hAnsi="宋体" w:hint="eastAsia"/>
          <w:sz w:val="28"/>
        </w:rPr>
        <w:t>（江苏省分公司车辆保险部主管、经济师）</w:t>
      </w:r>
    </w:p>
    <w:p w:rsidR="00E2432A" w:rsidRDefault="00E2432A" w:rsidP="00E2432A">
      <w:pPr>
        <w:spacing w:line="480" w:lineRule="exact"/>
        <w:ind w:firstLineChars="600" w:firstLine="1680"/>
        <w:rPr>
          <w:rFonts w:ascii="宋体" w:hAnsi="宋体"/>
          <w:sz w:val="28"/>
        </w:rPr>
      </w:pPr>
      <w:r>
        <w:rPr>
          <w:rFonts w:ascii="宋体" w:hAnsi="宋体" w:hint="eastAsia"/>
          <w:sz w:val="28"/>
        </w:rPr>
        <w:t>李  晶（南京市分公司车险部经理、经济师）</w:t>
      </w:r>
    </w:p>
    <w:p w:rsidR="00E2432A" w:rsidRDefault="00E2432A" w:rsidP="00E2432A">
      <w:pPr>
        <w:spacing w:line="480" w:lineRule="exact"/>
        <w:ind w:firstLineChars="600" w:firstLine="1680"/>
        <w:rPr>
          <w:rFonts w:ascii="宋体" w:hAnsi="宋体"/>
          <w:sz w:val="28"/>
        </w:rPr>
      </w:pPr>
      <w:r>
        <w:rPr>
          <w:rFonts w:ascii="宋体" w:hAnsi="宋体" w:hint="eastAsia"/>
          <w:sz w:val="28"/>
        </w:rPr>
        <w:t>翟海军（无锡市分公司车险部经理）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王  冠（徐州市分公司车险部经理）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王春琰（常州市分公司车险部经理）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吴俊威（苏州市分公司车险部经理）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张  锋（南通市分公司车险部经理助理）</w:t>
      </w:r>
    </w:p>
    <w:p w:rsidR="00E2432A" w:rsidRDefault="00E2432A" w:rsidP="00E2432A">
      <w:pPr>
        <w:spacing w:line="480" w:lineRule="exact"/>
        <w:ind w:firstLineChars="600" w:firstLine="1680"/>
        <w:rPr>
          <w:rFonts w:ascii="宋体" w:hAnsi="宋体"/>
          <w:sz w:val="28"/>
        </w:rPr>
      </w:pPr>
      <w:r>
        <w:rPr>
          <w:rFonts w:ascii="宋体" w:hAnsi="宋体" w:hint="eastAsia"/>
          <w:sz w:val="28"/>
        </w:rPr>
        <w:t>张国庆（连云港市分公司车险部副经理）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梁  坤（淮安市分公司车险部经理）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王  瑶（盐城市分公司车险部副经理（主持工作））</w:t>
      </w:r>
    </w:p>
    <w:p w:rsidR="00E2432A" w:rsidRDefault="00E2432A" w:rsidP="00E2432A">
      <w:pPr>
        <w:spacing w:line="480" w:lineRule="exact"/>
        <w:ind w:firstLineChars="600" w:firstLine="1680"/>
        <w:rPr>
          <w:rFonts w:ascii="宋体" w:hAnsi="宋体"/>
          <w:sz w:val="28"/>
        </w:rPr>
      </w:pPr>
      <w:proofErr w:type="gramStart"/>
      <w:r>
        <w:rPr>
          <w:rFonts w:ascii="宋体" w:hAnsi="宋体" w:hint="eastAsia"/>
          <w:sz w:val="28"/>
        </w:rPr>
        <w:t>刘社刚</w:t>
      </w:r>
      <w:proofErr w:type="gramEnd"/>
      <w:r>
        <w:rPr>
          <w:rFonts w:ascii="宋体" w:hAnsi="宋体" w:hint="eastAsia"/>
          <w:sz w:val="28"/>
        </w:rPr>
        <w:t>（扬州市分公司车险部经理、经济师）</w:t>
      </w:r>
    </w:p>
    <w:p w:rsidR="00E2432A" w:rsidRDefault="00E2432A" w:rsidP="00E2432A">
      <w:pPr>
        <w:spacing w:line="480" w:lineRule="exact"/>
        <w:ind w:firstLineChars="600" w:firstLine="1680"/>
        <w:rPr>
          <w:rFonts w:ascii="宋体" w:hAnsi="宋体"/>
          <w:sz w:val="28"/>
        </w:rPr>
      </w:pPr>
      <w:r>
        <w:rPr>
          <w:rFonts w:ascii="宋体" w:hAnsi="宋体" w:hint="eastAsia"/>
          <w:sz w:val="28"/>
        </w:rPr>
        <w:t>赵  延（镇江市分公司高级</w:t>
      </w:r>
      <w:proofErr w:type="gramStart"/>
      <w:r>
        <w:rPr>
          <w:rFonts w:ascii="宋体" w:hAnsi="宋体" w:hint="eastAsia"/>
          <w:sz w:val="28"/>
        </w:rPr>
        <w:t>主管兼车险</w:t>
      </w:r>
      <w:proofErr w:type="gramEnd"/>
      <w:r>
        <w:rPr>
          <w:rFonts w:ascii="宋体" w:hAnsi="宋体" w:hint="eastAsia"/>
          <w:sz w:val="28"/>
        </w:rPr>
        <w:t>部经理、高级经</w:t>
      </w:r>
      <w:r>
        <w:rPr>
          <w:rFonts w:ascii="宋体" w:hAnsi="宋体" w:hint="eastAsia"/>
          <w:sz w:val="28"/>
        </w:rPr>
        <w:lastRenderedPageBreak/>
        <w:t>济师）</w:t>
      </w:r>
    </w:p>
    <w:p w:rsidR="00E2432A" w:rsidRDefault="00E2432A" w:rsidP="00E2432A">
      <w:pPr>
        <w:spacing w:line="480" w:lineRule="exact"/>
        <w:ind w:firstLineChars="600" w:firstLine="1680"/>
        <w:rPr>
          <w:rFonts w:ascii="宋体" w:hAnsi="宋体"/>
          <w:sz w:val="28"/>
        </w:rPr>
      </w:pPr>
      <w:r>
        <w:rPr>
          <w:rFonts w:ascii="宋体" w:hAnsi="宋体" w:hint="eastAsia"/>
          <w:sz w:val="28"/>
        </w:rPr>
        <w:t>朱宏波（泰州市分公司车险部经理）</w:t>
      </w:r>
    </w:p>
    <w:p w:rsidR="00E2432A" w:rsidRDefault="00E2432A" w:rsidP="00E2432A">
      <w:pPr>
        <w:spacing w:line="480" w:lineRule="exact"/>
        <w:ind w:firstLineChars="600" w:firstLine="1680"/>
        <w:rPr>
          <w:rFonts w:ascii="宋体" w:hAnsi="宋体"/>
          <w:sz w:val="28"/>
        </w:rPr>
      </w:pPr>
      <w:r>
        <w:rPr>
          <w:rFonts w:ascii="宋体" w:hAnsi="宋体" w:hint="eastAsia"/>
          <w:sz w:val="28"/>
        </w:rPr>
        <w:t xml:space="preserve">刘  </w:t>
      </w:r>
      <w:proofErr w:type="gramStart"/>
      <w:r>
        <w:rPr>
          <w:rFonts w:ascii="宋体" w:hAnsi="宋体" w:hint="eastAsia"/>
          <w:sz w:val="28"/>
        </w:rPr>
        <w:t>娟</w:t>
      </w:r>
      <w:proofErr w:type="gramEnd"/>
      <w:r>
        <w:rPr>
          <w:rFonts w:ascii="宋体" w:hAnsi="宋体" w:hint="eastAsia"/>
          <w:sz w:val="28"/>
        </w:rPr>
        <w:t>（宿迁市分公司车险部经理）</w:t>
      </w:r>
    </w:p>
    <w:p w:rsidR="00E2432A" w:rsidRDefault="00E2432A" w:rsidP="00E2432A">
      <w:pPr>
        <w:spacing w:line="440" w:lineRule="atLeast"/>
        <w:jc w:val="center"/>
        <w:rPr>
          <w:rFonts w:ascii="仿宋_GB2312" w:eastAsia="仿宋_GB2312" w:hAnsi="Times New Roman"/>
          <w:sz w:val="24"/>
        </w:rPr>
      </w:pPr>
      <w:r>
        <w:rPr>
          <w:rFonts w:ascii="楷体_GB2312" w:eastAsia="楷体_GB2312" w:hAnsi="宋体" w:hint="eastAsia"/>
          <w:b/>
          <w:bCs/>
          <w:sz w:val="28"/>
          <w:szCs w:val="28"/>
        </w:rPr>
        <w:t>领导小组人员情况一览表</w:t>
      </w:r>
    </w:p>
    <w:tbl>
      <w:tblPr>
        <w:tblW w:w="10380" w:type="dxa"/>
        <w:tblInd w:w="-318" w:type="dxa"/>
        <w:tblLayout w:type="fixed"/>
        <w:tblLook w:val="04A0" w:firstRow="1" w:lastRow="0" w:firstColumn="1" w:lastColumn="0" w:noHBand="0" w:noVBand="1"/>
      </w:tblPr>
      <w:tblGrid>
        <w:gridCol w:w="1038"/>
        <w:gridCol w:w="971"/>
        <w:gridCol w:w="1351"/>
        <w:gridCol w:w="2043"/>
        <w:gridCol w:w="1422"/>
        <w:gridCol w:w="1564"/>
        <w:gridCol w:w="1991"/>
      </w:tblGrid>
      <w:tr w:rsidR="00E2432A">
        <w:trPr>
          <w:trHeight w:val="581"/>
        </w:trPr>
        <w:tc>
          <w:tcPr>
            <w:tcW w:w="1038" w:type="dxa"/>
            <w:tcBorders>
              <w:top w:val="single" w:sz="4" w:space="0" w:color="auto"/>
              <w:left w:val="single" w:sz="4" w:space="0" w:color="auto"/>
              <w:bottom w:val="single" w:sz="4" w:space="0" w:color="auto"/>
              <w:right w:val="single" w:sz="4" w:space="0" w:color="auto"/>
              <w:tl2br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 xml:space="preserve">  人员</w:t>
            </w:r>
          </w:p>
          <w:p w:rsidR="00E2432A" w:rsidRDefault="00E2432A">
            <w:pP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职务</w:t>
            </w:r>
          </w:p>
        </w:tc>
        <w:tc>
          <w:tcPr>
            <w:tcW w:w="97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姓名</w:t>
            </w:r>
          </w:p>
        </w:tc>
        <w:tc>
          <w:tcPr>
            <w:tcW w:w="135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所在公司</w:t>
            </w:r>
          </w:p>
        </w:tc>
        <w:tc>
          <w:tcPr>
            <w:tcW w:w="20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职务</w:t>
            </w:r>
          </w:p>
        </w:tc>
        <w:tc>
          <w:tcPr>
            <w:tcW w:w="1422"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职称</w:t>
            </w:r>
          </w:p>
        </w:tc>
        <w:tc>
          <w:tcPr>
            <w:tcW w:w="15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工作职责</w:t>
            </w:r>
          </w:p>
        </w:tc>
        <w:tc>
          <w:tcPr>
            <w:tcW w:w="199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联系方式</w:t>
            </w:r>
          </w:p>
        </w:tc>
      </w:tr>
      <w:tr w:rsidR="00E2432A">
        <w:trPr>
          <w:trHeight w:val="549"/>
        </w:trPr>
        <w:tc>
          <w:tcPr>
            <w:tcW w:w="1038"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组长</w:t>
            </w:r>
          </w:p>
        </w:tc>
        <w:tc>
          <w:tcPr>
            <w:tcW w:w="97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袁</w:t>
            </w:r>
            <w:proofErr w:type="gramEnd"/>
            <w:r>
              <w:rPr>
                <w:rFonts w:ascii="楷体" w:eastAsia="楷体" w:hAnsi="楷体" w:cs="宋体" w:hint="eastAsia"/>
                <w:color w:val="000000"/>
                <w:kern w:val="0"/>
                <w:sz w:val="22"/>
                <w:szCs w:val="24"/>
              </w:rPr>
              <w:t xml:space="preserve">  辉</w:t>
            </w:r>
          </w:p>
        </w:tc>
        <w:tc>
          <w:tcPr>
            <w:tcW w:w="135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总公司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车辆保险部总经理</w:t>
            </w:r>
          </w:p>
        </w:tc>
        <w:tc>
          <w:tcPr>
            <w:tcW w:w="1422"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高级经济师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全国车险承保工作</w:t>
            </w: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办：010-85176219</w:t>
            </w:r>
          </w:p>
        </w:tc>
      </w:tr>
      <w:tr w:rsidR="00E2432A">
        <w:trPr>
          <w:trHeight w:val="274"/>
        </w:trPr>
        <w:tc>
          <w:tcPr>
            <w:tcW w:w="1038"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副组长</w:t>
            </w:r>
          </w:p>
        </w:tc>
        <w:tc>
          <w:tcPr>
            <w:tcW w:w="97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李  旭</w:t>
            </w:r>
          </w:p>
        </w:tc>
        <w:tc>
          <w:tcPr>
            <w:tcW w:w="135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江苏分公司</w:t>
            </w:r>
          </w:p>
        </w:tc>
        <w:tc>
          <w:tcPr>
            <w:tcW w:w="2043"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副总经理</w:t>
            </w:r>
          </w:p>
        </w:tc>
        <w:tc>
          <w:tcPr>
            <w:tcW w:w="1422"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高级经济师</w:t>
            </w:r>
          </w:p>
        </w:tc>
        <w:tc>
          <w:tcPr>
            <w:tcW w:w="1564"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分管全省车险承保与理赔</w:t>
            </w:r>
          </w:p>
        </w:tc>
        <w:tc>
          <w:tcPr>
            <w:tcW w:w="1991" w:type="dxa"/>
            <w:tcBorders>
              <w:top w:val="single" w:sz="4" w:space="0" w:color="auto"/>
              <w:left w:val="nil"/>
              <w:bottom w:val="nil"/>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办：025-68186818</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35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2043"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422"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564"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手机：13913908818</w:t>
            </w:r>
          </w:p>
        </w:tc>
      </w:tr>
      <w:tr w:rsidR="00E2432A">
        <w:trPr>
          <w:trHeight w:val="274"/>
        </w:trPr>
        <w:tc>
          <w:tcPr>
            <w:tcW w:w="1038" w:type="dxa"/>
            <w:vMerge w:val="restart"/>
            <w:tcBorders>
              <w:top w:val="nil"/>
              <w:left w:val="single" w:sz="4" w:space="0" w:color="auto"/>
              <w:bottom w:val="single" w:sz="4" w:space="0" w:color="000000"/>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组员</w:t>
            </w:r>
          </w:p>
        </w:tc>
        <w:tc>
          <w:tcPr>
            <w:tcW w:w="97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饶  群</w:t>
            </w:r>
          </w:p>
        </w:tc>
        <w:tc>
          <w:tcPr>
            <w:tcW w:w="135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江苏分公司</w:t>
            </w:r>
          </w:p>
        </w:tc>
        <w:tc>
          <w:tcPr>
            <w:tcW w:w="2043"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理赔事业部总经理</w:t>
            </w:r>
          </w:p>
        </w:tc>
        <w:tc>
          <w:tcPr>
            <w:tcW w:w="1422"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首席核赔师</w:t>
            </w:r>
          </w:p>
        </w:tc>
        <w:tc>
          <w:tcPr>
            <w:tcW w:w="1564"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全省理赔工作</w:t>
            </w:r>
          </w:p>
        </w:tc>
        <w:tc>
          <w:tcPr>
            <w:tcW w:w="1991" w:type="dxa"/>
            <w:tcBorders>
              <w:top w:val="single" w:sz="4" w:space="0" w:color="auto"/>
              <w:left w:val="nil"/>
              <w:bottom w:val="nil"/>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办：025-68189991</w:t>
            </w:r>
          </w:p>
        </w:tc>
      </w:tr>
      <w:tr w:rsidR="00E2432A">
        <w:trPr>
          <w:trHeight w:val="274"/>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35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2043"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422"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564"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手机：13611519991</w:t>
            </w:r>
          </w:p>
        </w:tc>
      </w:tr>
      <w:tr w:rsidR="00E2432A">
        <w:trPr>
          <w:trHeight w:val="274"/>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周文凯</w:t>
            </w:r>
          </w:p>
        </w:tc>
        <w:tc>
          <w:tcPr>
            <w:tcW w:w="135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江苏分公司</w:t>
            </w:r>
          </w:p>
        </w:tc>
        <w:tc>
          <w:tcPr>
            <w:tcW w:w="2043"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车辆保险部副总经理</w:t>
            </w:r>
          </w:p>
        </w:tc>
        <w:tc>
          <w:tcPr>
            <w:tcW w:w="1422"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全省车险业务工作</w:t>
            </w:r>
          </w:p>
        </w:tc>
        <w:tc>
          <w:tcPr>
            <w:tcW w:w="1991" w:type="dxa"/>
            <w:tcBorders>
              <w:top w:val="single" w:sz="4" w:space="0" w:color="auto"/>
              <w:left w:val="nil"/>
              <w:bottom w:val="nil"/>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办：025-68186886</w:t>
            </w:r>
          </w:p>
        </w:tc>
      </w:tr>
      <w:tr w:rsidR="00E2432A">
        <w:trPr>
          <w:trHeight w:val="274"/>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35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2043"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422"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564"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手机：15252301111</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金  涛</w:t>
            </w:r>
          </w:p>
        </w:tc>
        <w:tc>
          <w:tcPr>
            <w:tcW w:w="135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南京分公司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市公司总经理助理</w:t>
            </w:r>
          </w:p>
        </w:tc>
        <w:tc>
          <w:tcPr>
            <w:tcW w:w="1422"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分管南京车险承保与理赔</w:t>
            </w: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13338625959</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唐志明</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无锡分公司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市公司总经理助理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分管无锡车险承保与理赔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13906193134</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宋  行</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徐州分公司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分管徐州车险承保与理赔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13852038098</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施建伟</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常州分公司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分管常州车险承保与理赔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13961235051</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徐一强</w:t>
            </w:r>
            <w:proofErr w:type="gramEnd"/>
          </w:p>
        </w:tc>
        <w:tc>
          <w:tcPr>
            <w:tcW w:w="135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苏州分公司</w:t>
            </w:r>
          </w:p>
        </w:tc>
        <w:tc>
          <w:tcPr>
            <w:tcW w:w="2043" w:type="dxa"/>
            <w:tcBorders>
              <w:top w:val="single" w:sz="4" w:space="0" w:color="auto"/>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 xml:space="preserve"> 市公司总监</w:t>
            </w:r>
          </w:p>
        </w:tc>
        <w:tc>
          <w:tcPr>
            <w:tcW w:w="1422"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single" w:sz="4" w:space="0" w:color="auto"/>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分管苏州车险承保与理赔</w:t>
            </w:r>
          </w:p>
        </w:tc>
        <w:tc>
          <w:tcPr>
            <w:tcW w:w="199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13809063010</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徐  强</w:t>
            </w:r>
          </w:p>
        </w:tc>
        <w:tc>
          <w:tcPr>
            <w:tcW w:w="135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南通分公司</w:t>
            </w:r>
          </w:p>
        </w:tc>
        <w:tc>
          <w:tcPr>
            <w:tcW w:w="2043" w:type="dxa"/>
            <w:tcBorders>
              <w:top w:val="single" w:sz="4" w:space="0" w:color="auto"/>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市公司总经理助理</w:t>
            </w:r>
          </w:p>
        </w:tc>
        <w:tc>
          <w:tcPr>
            <w:tcW w:w="1422"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single" w:sz="4" w:space="0" w:color="auto"/>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分管南通车险承保与理赔</w:t>
            </w:r>
          </w:p>
        </w:tc>
        <w:tc>
          <w:tcPr>
            <w:tcW w:w="1991" w:type="dxa"/>
            <w:tcBorders>
              <w:top w:val="single" w:sz="4" w:space="0" w:color="auto"/>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13706288818</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顾晓刚</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连云港分公司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市公司总经理助理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分管连云港车险承保与理赔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18705137007</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周  芹</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淮</w:t>
            </w:r>
            <w:proofErr w:type="gramEnd"/>
            <w:r>
              <w:rPr>
                <w:rFonts w:ascii="楷体" w:eastAsia="楷体" w:hAnsi="楷体" w:cs="宋体" w:hint="eastAsia"/>
                <w:color w:val="000000"/>
                <w:kern w:val="0"/>
                <w:sz w:val="22"/>
                <w:szCs w:val="24"/>
              </w:rPr>
              <w:t>安分公司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分管淮安车险承保与理赔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13952393855</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周  园</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盐城分公司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市分公司总经理助理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分管盐城车险承保与理赔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15851081699</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吴  健</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扬州分公司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分管扬州车险承保与理赔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13905277769</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李  伟</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镇江分公司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w:t>
            </w:r>
            <w:proofErr w:type="gramStart"/>
            <w:r>
              <w:rPr>
                <w:rFonts w:ascii="楷体" w:eastAsia="楷体" w:hAnsi="楷体" w:cs="宋体" w:hint="eastAsia"/>
                <w:color w:val="000000"/>
                <w:kern w:val="0"/>
                <w:sz w:val="22"/>
                <w:szCs w:val="24"/>
              </w:rPr>
              <w:t>镇江车</w:t>
            </w:r>
            <w:proofErr w:type="gramEnd"/>
            <w:r>
              <w:rPr>
                <w:rFonts w:ascii="楷体" w:eastAsia="楷体" w:hAnsi="楷体" w:cs="宋体" w:hint="eastAsia"/>
                <w:color w:val="000000"/>
                <w:kern w:val="0"/>
                <w:sz w:val="22"/>
                <w:szCs w:val="24"/>
              </w:rPr>
              <w:t>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15005285288</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徐桂芝</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泰州分公司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分管泰州车险承保与理赔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13285209666</w:t>
            </w:r>
          </w:p>
        </w:tc>
      </w:tr>
      <w:tr w:rsidR="00E2432A">
        <w:trPr>
          <w:trHeight w:val="549"/>
        </w:trPr>
        <w:tc>
          <w:tcPr>
            <w:tcW w:w="1038" w:type="dxa"/>
            <w:vMerge/>
            <w:tcBorders>
              <w:top w:val="nil"/>
              <w:left w:val="single" w:sz="4" w:space="0" w:color="auto"/>
              <w:bottom w:val="single" w:sz="4" w:space="0" w:color="000000"/>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詹</w:t>
            </w:r>
            <w:proofErr w:type="gramEnd"/>
            <w:r>
              <w:rPr>
                <w:rFonts w:ascii="楷体" w:eastAsia="楷体" w:hAnsi="楷体" w:cs="宋体" w:hint="eastAsia"/>
                <w:color w:val="000000"/>
                <w:kern w:val="0"/>
                <w:sz w:val="22"/>
                <w:szCs w:val="24"/>
              </w:rPr>
              <w:t xml:space="preserve">  力</w:t>
            </w:r>
          </w:p>
        </w:tc>
        <w:tc>
          <w:tcPr>
            <w:tcW w:w="135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宿迁分公司</w:t>
            </w:r>
          </w:p>
        </w:tc>
        <w:tc>
          <w:tcPr>
            <w:tcW w:w="2043"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市公司副总经理</w:t>
            </w:r>
          </w:p>
        </w:tc>
        <w:tc>
          <w:tcPr>
            <w:tcW w:w="1422"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分管宿迁车险承保与理赔</w:t>
            </w:r>
          </w:p>
        </w:tc>
        <w:tc>
          <w:tcPr>
            <w:tcW w:w="1991" w:type="dxa"/>
            <w:tcBorders>
              <w:top w:val="nil"/>
              <w:left w:val="nil"/>
              <w:bottom w:val="single" w:sz="4" w:space="0" w:color="auto"/>
              <w:right w:val="single" w:sz="4" w:space="0" w:color="auto"/>
            </w:tcBorders>
            <w:noWrap/>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13773997333</w:t>
            </w:r>
          </w:p>
        </w:tc>
      </w:tr>
      <w:tr w:rsidR="00E2432A">
        <w:trPr>
          <w:trHeight w:val="274"/>
        </w:trPr>
        <w:tc>
          <w:tcPr>
            <w:tcW w:w="1038"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b/>
                <w:bCs/>
                <w:color w:val="000000"/>
                <w:kern w:val="0"/>
                <w:sz w:val="22"/>
                <w:szCs w:val="24"/>
              </w:rPr>
            </w:pPr>
            <w:r>
              <w:rPr>
                <w:rFonts w:ascii="楷体" w:eastAsia="楷体" w:hAnsi="楷体" w:cs="宋体" w:hint="eastAsia"/>
                <w:b/>
                <w:bCs/>
                <w:color w:val="000000"/>
                <w:kern w:val="0"/>
                <w:sz w:val="22"/>
                <w:szCs w:val="24"/>
              </w:rPr>
              <w:t>联系人</w:t>
            </w:r>
          </w:p>
        </w:tc>
        <w:tc>
          <w:tcPr>
            <w:tcW w:w="97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 xml:space="preserve">许  </w:t>
            </w:r>
            <w:proofErr w:type="gramStart"/>
            <w:r>
              <w:rPr>
                <w:rFonts w:ascii="楷体" w:eastAsia="楷体" w:hAnsi="楷体" w:cs="宋体" w:hint="eastAsia"/>
                <w:color w:val="000000"/>
                <w:kern w:val="0"/>
                <w:sz w:val="22"/>
                <w:szCs w:val="24"/>
              </w:rPr>
              <w:t>瑛</w:t>
            </w:r>
            <w:proofErr w:type="gramEnd"/>
          </w:p>
        </w:tc>
        <w:tc>
          <w:tcPr>
            <w:tcW w:w="135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江苏分公司</w:t>
            </w:r>
          </w:p>
        </w:tc>
        <w:tc>
          <w:tcPr>
            <w:tcW w:w="2043"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车辆保险部资深主</w:t>
            </w:r>
            <w:r>
              <w:rPr>
                <w:rFonts w:ascii="楷体" w:eastAsia="楷体" w:hAnsi="楷体" w:cs="宋体" w:hint="eastAsia"/>
                <w:color w:val="000000"/>
                <w:kern w:val="0"/>
                <w:sz w:val="22"/>
                <w:szCs w:val="24"/>
              </w:rPr>
              <w:lastRenderedPageBreak/>
              <w:t>管</w:t>
            </w:r>
          </w:p>
        </w:tc>
        <w:tc>
          <w:tcPr>
            <w:tcW w:w="1422"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lastRenderedPageBreak/>
              <w:t>经济师</w:t>
            </w:r>
          </w:p>
        </w:tc>
        <w:tc>
          <w:tcPr>
            <w:tcW w:w="1564"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全省车险承保</w:t>
            </w:r>
            <w:r>
              <w:rPr>
                <w:rFonts w:ascii="楷体" w:eastAsia="楷体" w:hAnsi="楷体" w:cs="宋体" w:hint="eastAsia"/>
                <w:color w:val="000000"/>
                <w:kern w:val="0"/>
                <w:sz w:val="22"/>
                <w:szCs w:val="24"/>
              </w:rPr>
              <w:lastRenderedPageBreak/>
              <w:t>工作</w:t>
            </w: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lastRenderedPageBreak/>
              <w:t>办：025-68186846</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35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2043"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422"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564"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手机：13905168795</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 xml:space="preserve">庄  </w:t>
            </w:r>
            <w:proofErr w:type="gramStart"/>
            <w:r>
              <w:rPr>
                <w:rFonts w:ascii="楷体" w:eastAsia="楷体" w:hAnsi="楷体" w:cs="宋体" w:hint="eastAsia"/>
                <w:color w:val="000000"/>
                <w:kern w:val="0"/>
                <w:sz w:val="22"/>
                <w:szCs w:val="24"/>
              </w:rPr>
              <w:t>妍</w:t>
            </w:r>
            <w:proofErr w:type="gramEnd"/>
          </w:p>
        </w:tc>
        <w:tc>
          <w:tcPr>
            <w:tcW w:w="1351"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 xml:space="preserve">江苏分公司 </w:t>
            </w:r>
          </w:p>
        </w:tc>
        <w:tc>
          <w:tcPr>
            <w:tcW w:w="2043"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车辆保险部主管</w:t>
            </w:r>
          </w:p>
        </w:tc>
        <w:tc>
          <w:tcPr>
            <w:tcW w:w="1422"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vMerge w:val="restart"/>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全省车险招投标工作</w:t>
            </w: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办：025-68186845</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351"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2043"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422"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564"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color w:val="000000"/>
                <w:kern w:val="0"/>
                <w:sz w:val="22"/>
                <w:szCs w:val="24"/>
              </w:rPr>
            </w:pPr>
          </w:p>
        </w:tc>
        <w:tc>
          <w:tcPr>
            <w:tcW w:w="1991" w:type="dxa"/>
            <w:tcBorders>
              <w:top w:val="nil"/>
              <w:left w:val="nil"/>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手机：18005182706</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李  晶</w:t>
            </w:r>
          </w:p>
        </w:tc>
        <w:tc>
          <w:tcPr>
            <w:tcW w:w="1351" w:type="dxa"/>
            <w:tcBorders>
              <w:top w:val="single" w:sz="4" w:space="0" w:color="auto"/>
              <w:left w:val="single" w:sz="4" w:space="0" w:color="auto"/>
              <w:bottom w:val="single" w:sz="4" w:space="0" w:color="auto"/>
              <w:right w:val="single" w:sz="4" w:space="0" w:color="auto"/>
            </w:tcBorders>
            <w:hideMark/>
          </w:tcPr>
          <w:p w:rsidR="00E2432A" w:rsidRDefault="00E2432A">
            <w:pPr>
              <w:rPr>
                <w:rFonts w:ascii="楷体" w:eastAsia="楷体" w:hAnsi="楷体" w:cs="宋体"/>
                <w:color w:val="000000"/>
                <w:kern w:val="0"/>
                <w:sz w:val="22"/>
                <w:szCs w:val="24"/>
              </w:rPr>
            </w:pPr>
            <w:r>
              <w:rPr>
                <w:rFonts w:ascii="楷体" w:eastAsia="楷体" w:hAnsi="楷体" w:cs="宋体" w:hint="eastAsia"/>
                <w:color w:val="000000"/>
                <w:kern w:val="0"/>
                <w:sz w:val="22"/>
                <w:szCs w:val="24"/>
              </w:rPr>
              <w:t>南京分公司</w:t>
            </w:r>
          </w:p>
        </w:tc>
        <w:tc>
          <w:tcPr>
            <w:tcW w:w="20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13505157056</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翟海军</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无锡分公司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13961705007</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王  冠</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徐州分公司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15862276889</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王春琰</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常州分公司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13915001266</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吴俊威</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苏州分公司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18606289450</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张  锋</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南通分公司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市公司车险部经理助理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13921452168</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张国庆</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连云港分公司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市公司车险部副经理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15861298839</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梁  坤</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淮</w:t>
            </w:r>
            <w:proofErr w:type="gramEnd"/>
            <w:r>
              <w:rPr>
                <w:rFonts w:ascii="楷体" w:eastAsia="楷体" w:hAnsi="楷体" w:cs="宋体" w:hint="eastAsia"/>
                <w:color w:val="000000"/>
                <w:kern w:val="0"/>
                <w:sz w:val="22"/>
                <w:szCs w:val="24"/>
              </w:rPr>
              <w:t>安分公司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13852364266</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王  瑶</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盐城分公司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市公司车险部副经理（主持工作）</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13962066698</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proofErr w:type="gramStart"/>
            <w:r>
              <w:rPr>
                <w:rFonts w:ascii="楷体" w:eastAsia="楷体" w:hAnsi="楷体" w:cs="宋体" w:hint="eastAsia"/>
                <w:color w:val="000000"/>
                <w:kern w:val="0"/>
                <w:sz w:val="22"/>
                <w:szCs w:val="24"/>
              </w:rPr>
              <w:t>刘社刚</w:t>
            </w:r>
            <w:proofErr w:type="gramEnd"/>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扬州分公司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经济师</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13801459577</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赵  延</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镇江分公司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市公司高级</w:t>
            </w:r>
            <w:proofErr w:type="gramStart"/>
            <w:r>
              <w:rPr>
                <w:rFonts w:ascii="楷体" w:eastAsia="楷体" w:hAnsi="楷体" w:cs="宋体" w:hint="eastAsia"/>
                <w:color w:val="000000"/>
                <w:kern w:val="0"/>
                <w:sz w:val="22"/>
                <w:szCs w:val="24"/>
              </w:rPr>
              <w:t>主管兼车险</w:t>
            </w:r>
            <w:proofErr w:type="gramEnd"/>
            <w:r>
              <w:rPr>
                <w:rFonts w:ascii="楷体" w:eastAsia="楷体" w:hAnsi="楷体" w:cs="宋体" w:hint="eastAsia"/>
                <w:color w:val="000000"/>
                <w:kern w:val="0"/>
                <w:sz w:val="22"/>
                <w:szCs w:val="24"/>
              </w:rPr>
              <w:t>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高级经济师</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13705283399</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朱宏波</w:t>
            </w:r>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泰州分公司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13505261919</w:t>
            </w:r>
          </w:p>
        </w:tc>
      </w:tr>
      <w:tr w:rsidR="00E2432A">
        <w:trPr>
          <w:trHeight w:val="274"/>
        </w:trPr>
        <w:tc>
          <w:tcPr>
            <w:tcW w:w="1038" w:type="dxa"/>
            <w:vMerge/>
            <w:tcBorders>
              <w:top w:val="nil"/>
              <w:left w:val="single" w:sz="4" w:space="0" w:color="auto"/>
              <w:bottom w:val="single" w:sz="4" w:space="0" w:color="auto"/>
              <w:right w:val="single" w:sz="4" w:space="0" w:color="auto"/>
            </w:tcBorders>
            <w:vAlign w:val="center"/>
            <w:hideMark/>
          </w:tcPr>
          <w:p w:rsidR="00E2432A" w:rsidRDefault="00E2432A">
            <w:pPr>
              <w:widowControl/>
              <w:jc w:val="left"/>
              <w:rPr>
                <w:rFonts w:ascii="楷体" w:eastAsia="楷体" w:hAnsi="楷体" w:cs="宋体"/>
                <w:b/>
                <w:bCs/>
                <w:color w:val="000000"/>
                <w:kern w:val="0"/>
                <w:sz w:val="22"/>
                <w:szCs w:val="24"/>
              </w:rPr>
            </w:pPr>
          </w:p>
        </w:tc>
        <w:tc>
          <w:tcPr>
            <w:tcW w:w="971"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 xml:space="preserve">刘  </w:t>
            </w:r>
            <w:proofErr w:type="gramStart"/>
            <w:r>
              <w:rPr>
                <w:rFonts w:ascii="楷体" w:eastAsia="楷体" w:hAnsi="楷体" w:cs="宋体" w:hint="eastAsia"/>
                <w:color w:val="000000"/>
                <w:kern w:val="0"/>
                <w:sz w:val="22"/>
                <w:szCs w:val="24"/>
              </w:rPr>
              <w:t>娟</w:t>
            </w:r>
            <w:proofErr w:type="gramEnd"/>
          </w:p>
        </w:tc>
        <w:tc>
          <w:tcPr>
            <w:tcW w:w="1351" w:type="dxa"/>
            <w:tcBorders>
              <w:top w:val="nil"/>
              <w:left w:val="single" w:sz="4" w:space="0" w:color="auto"/>
              <w:bottom w:val="single" w:sz="4" w:space="0" w:color="auto"/>
              <w:right w:val="single" w:sz="4" w:space="0" w:color="auto"/>
            </w:tcBorders>
            <w:hideMark/>
          </w:tcPr>
          <w:p w:rsidR="00E2432A" w:rsidRDefault="00E2432A">
            <w:pPr>
              <w:widowControl/>
              <w:rPr>
                <w:rFonts w:ascii="楷体" w:eastAsia="楷体" w:hAnsi="楷体" w:cs="宋体"/>
                <w:color w:val="000000"/>
                <w:kern w:val="0"/>
                <w:sz w:val="22"/>
                <w:szCs w:val="24"/>
              </w:rPr>
            </w:pPr>
            <w:r>
              <w:rPr>
                <w:rFonts w:ascii="楷体" w:eastAsia="楷体" w:hAnsi="楷体" w:cs="宋体" w:hint="eastAsia"/>
                <w:color w:val="000000"/>
                <w:kern w:val="0"/>
                <w:sz w:val="22"/>
                <w:szCs w:val="24"/>
              </w:rPr>
              <w:t>宿迁分公司</w:t>
            </w:r>
          </w:p>
        </w:tc>
        <w:tc>
          <w:tcPr>
            <w:tcW w:w="2043" w:type="dxa"/>
            <w:tcBorders>
              <w:top w:val="nil"/>
              <w:left w:val="single" w:sz="4" w:space="0" w:color="auto"/>
              <w:bottom w:val="single" w:sz="4" w:space="0" w:color="auto"/>
              <w:right w:val="single" w:sz="4" w:space="0" w:color="auto"/>
            </w:tcBorders>
            <w:vAlign w:val="center"/>
            <w:hideMark/>
          </w:tcPr>
          <w:p w:rsidR="00E2432A" w:rsidRDefault="00E2432A">
            <w:pPr>
              <w:widowControl/>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市公司车险部经理</w:t>
            </w:r>
          </w:p>
        </w:tc>
        <w:tc>
          <w:tcPr>
            <w:tcW w:w="1422" w:type="dxa"/>
            <w:tcBorders>
              <w:top w:val="nil"/>
              <w:left w:val="single" w:sz="4" w:space="0" w:color="auto"/>
              <w:bottom w:val="single" w:sz="4" w:space="0" w:color="auto"/>
              <w:right w:val="single" w:sz="4" w:space="0" w:color="auto"/>
            </w:tcBorders>
            <w:hideMark/>
          </w:tcPr>
          <w:p w:rsidR="00E2432A" w:rsidRDefault="00E2432A">
            <w:pPr>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无</w:t>
            </w:r>
          </w:p>
        </w:tc>
        <w:tc>
          <w:tcPr>
            <w:tcW w:w="1564" w:type="dxa"/>
            <w:tcBorders>
              <w:top w:val="nil"/>
              <w:left w:val="single" w:sz="4" w:space="0" w:color="auto"/>
              <w:bottom w:val="single" w:sz="4" w:space="0" w:color="auto"/>
              <w:right w:val="single" w:sz="4" w:space="0" w:color="auto"/>
            </w:tcBorders>
            <w:hideMark/>
          </w:tcPr>
          <w:p w:rsidR="00E2432A" w:rsidRDefault="00E2432A">
            <w:pPr>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主持车险工作</w:t>
            </w:r>
          </w:p>
        </w:tc>
        <w:tc>
          <w:tcPr>
            <w:tcW w:w="1991" w:type="dxa"/>
            <w:tcBorders>
              <w:top w:val="nil"/>
              <w:left w:val="nil"/>
              <w:bottom w:val="single" w:sz="4" w:space="0" w:color="auto"/>
              <w:right w:val="single" w:sz="4" w:space="0" w:color="auto"/>
            </w:tcBorders>
            <w:hideMark/>
          </w:tcPr>
          <w:p w:rsidR="00E2432A" w:rsidRDefault="00E2432A">
            <w:pPr>
              <w:jc w:val="center"/>
              <w:rPr>
                <w:rFonts w:ascii="楷体" w:eastAsia="楷体" w:hAnsi="楷体" w:cs="宋体"/>
                <w:color w:val="000000"/>
                <w:kern w:val="0"/>
                <w:sz w:val="22"/>
                <w:szCs w:val="24"/>
              </w:rPr>
            </w:pPr>
            <w:r>
              <w:rPr>
                <w:rFonts w:ascii="楷体" w:eastAsia="楷体" w:hAnsi="楷体" w:cs="宋体" w:hint="eastAsia"/>
                <w:color w:val="000000"/>
                <w:kern w:val="0"/>
                <w:sz w:val="22"/>
                <w:szCs w:val="24"/>
              </w:rPr>
              <w:t>13951596373</w:t>
            </w:r>
          </w:p>
        </w:tc>
      </w:tr>
    </w:tbl>
    <w:p w:rsidR="00E2432A" w:rsidRDefault="00E2432A" w:rsidP="00E2432A">
      <w:pPr>
        <w:pStyle w:val="4"/>
        <w:rPr>
          <w:rFonts w:ascii="宋体" w:eastAsia="宋体" w:hAnsi="宋体"/>
          <w:b w:val="0"/>
          <w:lang w:eastAsia="zh-CN"/>
        </w:rPr>
      </w:pPr>
      <w:r>
        <w:rPr>
          <w:rFonts w:ascii="宋体" w:eastAsia="宋体" w:hAnsi="宋体" w:hint="eastAsia"/>
          <w:b w:val="0"/>
          <w:lang w:eastAsia="zh-CN"/>
        </w:rPr>
        <w:t>（2）领导小组主要职责</w:t>
      </w:r>
    </w:p>
    <w:p w:rsidR="00E2432A" w:rsidRDefault="00E2432A" w:rsidP="00E2432A">
      <w:pPr>
        <w:numPr>
          <w:ilvl w:val="0"/>
          <w:numId w:val="5"/>
        </w:numPr>
        <w:spacing w:line="480" w:lineRule="exact"/>
        <w:ind w:left="567"/>
        <w:rPr>
          <w:rFonts w:ascii="宋体" w:eastAsia="宋体" w:hAnsi="宋体"/>
          <w:sz w:val="28"/>
        </w:rPr>
      </w:pPr>
      <w:proofErr w:type="gramStart"/>
      <w:r>
        <w:rPr>
          <w:rFonts w:ascii="宋体" w:hAnsi="宋体" w:hint="eastAsia"/>
          <w:sz w:val="28"/>
        </w:rPr>
        <w:t>本领导</w:t>
      </w:r>
      <w:proofErr w:type="gramEnd"/>
      <w:r>
        <w:rPr>
          <w:rFonts w:ascii="宋体" w:hAnsi="宋体" w:hint="eastAsia"/>
          <w:sz w:val="28"/>
        </w:rPr>
        <w:t>小组为江苏省党政机关、事业单位及团体组织公务用车保险服务定点采购项目的领导组织机构；</w:t>
      </w:r>
    </w:p>
    <w:p w:rsidR="00E2432A" w:rsidRDefault="00E2432A" w:rsidP="00E2432A">
      <w:pPr>
        <w:numPr>
          <w:ilvl w:val="0"/>
          <w:numId w:val="5"/>
        </w:numPr>
        <w:spacing w:line="480" w:lineRule="exact"/>
        <w:ind w:left="567"/>
        <w:rPr>
          <w:rFonts w:ascii="宋体" w:hAnsi="宋体"/>
          <w:sz w:val="28"/>
        </w:rPr>
      </w:pPr>
      <w:r>
        <w:rPr>
          <w:rFonts w:ascii="宋体" w:hAnsi="宋体" w:hint="eastAsia"/>
          <w:sz w:val="28"/>
        </w:rPr>
        <w:t>负责协调和解决服务项目中有关事项，保证不断提高服务质量和服务水平；</w:t>
      </w:r>
    </w:p>
    <w:p w:rsidR="00E2432A" w:rsidRDefault="00E2432A" w:rsidP="00E2432A">
      <w:pPr>
        <w:numPr>
          <w:ilvl w:val="0"/>
          <w:numId w:val="5"/>
        </w:numPr>
        <w:spacing w:line="480" w:lineRule="exact"/>
        <w:ind w:left="567"/>
        <w:rPr>
          <w:rFonts w:ascii="宋体" w:hAnsi="宋体"/>
          <w:sz w:val="28"/>
        </w:rPr>
      </w:pPr>
      <w:r>
        <w:rPr>
          <w:rFonts w:ascii="宋体" w:hAnsi="宋体" w:hint="eastAsia"/>
          <w:sz w:val="28"/>
        </w:rPr>
        <w:t>保证江苏省党政机关、事业单位及团体组织公务用车保险服务定点采购项目各个环节高效运转；</w:t>
      </w:r>
    </w:p>
    <w:p w:rsidR="00E2432A" w:rsidRDefault="00E2432A" w:rsidP="00E2432A">
      <w:pPr>
        <w:numPr>
          <w:ilvl w:val="0"/>
          <w:numId w:val="5"/>
        </w:numPr>
        <w:spacing w:line="480" w:lineRule="exact"/>
        <w:ind w:left="567"/>
        <w:rPr>
          <w:rFonts w:ascii="宋体" w:hAnsi="宋体"/>
          <w:sz w:val="28"/>
        </w:rPr>
      </w:pPr>
      <w:r>
        <w:rPr>
          <w:rFonts w:ascii="宋体" w:hAnsi="宋体" w:hint="eastAsia"/>
          <w:sz w:val="28"/>
        </w:rPr>
        <w:t>参加全部与被保险单位有关的重要业务活动，虚心听取被保险单位的意见和建议；</w:t>
      </w:r>
    </w:p>
    <w:p w:rsidR="00E2432A" w:rsidRDefault="00E2432A" w:rsidP="00E2432A">
      <w:pPr>
        <w:numPr>
          <w:ilvl w:val="0"/>
          <w:numId w:val="5"/>
        </w:numPr>
        <w:spacing w:line="480" w:lineRule="exact"/>
        <w:ind w:left="567"/>
        <w:rPr>
          <w:rFonts w:ascii="宋体" w:hAnsi="宋体"/>
          <w:sz w:val="28"/>
        </w:rPr>
      </w:pPr>
      <w:r>
        <w:rPr>
          <w:rFonts w:ascii="宋体" w:hAnsi="宋体" w:hint="eastAsia"/>
          <w:sz w:val="28"/>
        </w:rPr>
        <w:t>督促整个保险服务过程；</w:t>
      </w:r>
    </w:p>
    <w:p w:rsidR="00E2432A" w:rsidRDefault="00E2432A" w:rsidP="00E2432A">
      <w:pPr>
        <w:numPr>
          <w:ilvl w:val="0"/>
          <w:numId w:val="5"/>
        </w:numPr>
        <w:spacing w:line="480" w:lineRule="exact"/>
        <w:ind w:left="567"/>
        <w:rPr>
          <w:rFonts w:ascii="宋体" w:hAnsi="宋体"/>
          <w:sz w:val="28"/>
        </w:rPr>
      </w:pPr>
      <w:r>
        <w:rPr>
          <w:rFonts w:ascii="宋体" w:hAnsi="宋体" w:hint="eastAsia"/>
          <w:sz w:val="28"/>
        </w:rPr>
        <w:t>负责与江苏省党政机关、事业单位及团体组织公务用车保险服务有关各方的沟通与联络。</w:t>
      </w:r>
    </w:p>
    <w:p w:rsidR="00E2432A" w:rsidRDefault="00E2432A" w:rsidP="00E2432A">
      <w:pPr>
        <w:pStyle w:val="a2"/>
        <w:rPr>
          <w:lang w:val="en-US" w:eastAsia="zh-CN"/>
        </w:rPr>
      </w:pP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lastRenderedPageBreak/>
        <w:t>8.1.1.3 组建专业团队</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我公司将向被保险单位公布“承保服务小组”成员姓名及电话，切实保障各项承保服务承诺的执行。</w:t>
      </w:r>
    </w:p>
    <w:p w:rsidR="00E2432A" w:rsidRDefault="00E2432A" w:rsidP="00453E73">
      <w:pPr>
        <w:spacing w:line="480" w:lineRule="exact"/>
        <w:rPr>
          <w:rFonts w:ascii="宋体" w:hAnsi="宋体"/>
          <w:sz w:val="28"/>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3404"/>
        <w:gridCol w:w="3971"/>
      </w:tblGrid>
      <w:tr w:rsidR="00E2432A">
        <w:trPr>
          <w:trHeight w:val="623"/>
          <w:jc w:val="center"/>
        </w:trPr>
        <w:tc>
          <w:tcPr>
            <w:tcW w:w="138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宋体" w:hAnsi="宋体"/>
                <w:b/>
                <w:color w:val="000000"/>
                <w:sz w:val="24"/>
                <w:szCs w:val="24"/>
              </w:rPr>
            </w:pPr>
            <w:r>
              <w:rPr>
                <w:rFonts w:ascii="宋体" w:hAnsi="宋体" w:hint="eastAsia"/>
                <w:b/>
                <w:color w:val="000000"/>
                <w:sz w:val="24"/>
                <w:szCs w:val="24"/>
              </w:rPr>
              <w:t>成员</w:t>
            </w:r>
          </w:p>
        </w:tc>
        <w:tc>
          <w:tcPr>
            <w:tcW w:w="3402" w:type="dxa"/>
            <w:tcBorders>
              <w:top w:val="single" w:sz="4" w:space="0" w:color="auto"/>
              <w:left w:val="single" w:sz="4" w:space="0" w:color="auto"/>
              <w:bottom w:val="single" w:sz="4" w:space="0" w:color="auto"/>
              <w:right w:val="single" w:sz="4" w:space="0" w:color="auto"/>
            </w:tcBorders>
            <w:vAlign w:val="center"/>
            <w:hideMark/>
          </w:tcPr>
          <w:p w:rsidR="00E2432A" w:rsidRDefault="00E2432A">
            <w:pPr>
              <w:ind w:firstLineChars="350" w:firstLine="843"/>
              <w:rPr>
                <w:rFonts w:ascii="宋体" w:hAnsi="宋体"/>
                <w:b/>
                <w:color w:val="000000"/>
                <w:sz w:val="24"/>
                <w:szCs w:val="24"/>
              </w:rPr>
            </w:pPr>
            <w:r>
              <w:rPr>
                <w:rFonts w:ascii="宋体" w:hAnsi="宋体" w:hint="eastAsia"/>
                <w:b/>
                <w:color w:val="000000"/>
                <w:sz w:val="24"/>
                <w:szCs w:val="24"/>
              </w:rPr>
              <w:t>职务</w:t>
            </w:r>
          </w:p>
        </w:tc>
        <w:tc>
          <w:tcPr>
            <w:tcW w:w="396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宋体" w:hAnsi="宋体"/>
                <w:b/>
                <w:color w:val="000000"/>
                <w:sz w:val="24"/>
                <w:szCs w:val="24"/>
              </w:rPr>
            </w:pPr>
            <w:r>
              <w:rPr>
                <w:rFonts w:ascii="宋体" w:hAnsi="宋体" w:hint="eastAsia"/>
                <w:b/>
                <w:color w:val="000000"/>
                <w:sz w:val="24"/>
                <w:szCs w:val="24"/>
              </w:rPr>
              <w:t>职责</w:t>
            </w:r>
          </w:p>
        </w:tc>
      </w:tr>
      <w:tr w:rsidR="00E2432A">
        <w:trPr>
          <w:trHeight w:val="1649"/>
          <w:jc w:val="center"/>
        </w:trPr>
        <w:tc>
          <w:tcPr>
            <w:tcW w:w="138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组长</w:t>
            </w:r>
          </w:p>
        </w:tc>
        <w:tc>
          <w:tcPr>
            <w:tcW w:w="3402"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13家地市分公司分管总经理（分管车险和理赔）</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s="Times New Roman"/>
                <w:color w:val="000000"/>
                <w:sz w:val="24"/>
                <w:szCs w:val="24"/>
              </w:rPr>
            </w:pPr>
            <w:r>
              <w:rPr>
                <w:rFonts w:ascii="宋体" w:hAnsi="宋体" w:hint="eastAsia"/>
                <w:color w:val="000000"/>
                <w:sz w:val="24"/>
                <w:szCs w:val="24"/>
              </w:rPr>
              <w:t>a)</w:t>
            </w:r>
            <w:r>
              <w:rPr>
                <w:rFonts w:ascii="宋体" w:hAnsi="宋体" w:hint="eastAsia"/>
                <w:color w:val="000000"/>
                <w:sz w:val="24"/>
                <w:szCs w:val="24"/>
              </w:rPr>
              <w:tab/>
              <w:t>全权负责本项目的承保及风险管理的决策和协调工作，现场解决问题；</w:t>
            </w:r>
          </w:p>
          <w:p w:rsidR="00E2432A" w:rsidRDefault="00E2432A">
            <w:pPr>
              <w:rPr>
                <w:rFonts w:ascii="宋体" w:hAnsi="宋体"/>
                <w:color w:val="000000"/>
                <w:sz w:val="24"/>
                <w:szCs w:val="24"/>
              </w:rPr>
            </w:pPr>
            <w:r>
              <w:rPr>
                <w:rFonts w:ascii="宋体" w:hAnsi="宋体" w:hint="eastAsia"/>
                <w:color w:val="000000"/>
                <w:sz w:val="24"/>
                <w:szCs w:val="24"/>
              </w:rPr>
              <w:t>b)</w:t>
            </w:r>
            <w:r>
              <w:rPr>
                <w:rFonts w:ascii="宋体" w:hAnsi="宋体" w:hint="eastAsia"/>
                <w:color w:val="000000"/>
                <w:sz w:val="24"/>
                <w:szCs w:val="24"/>
              </w:rPr>
              <w:tab/>
              <w:t>负责保险业务和理赔事务的日常联络。安排服务人员做好承保工作；被保险单位出险报案后，指定专人指导被保险单位全程办理相关的索赔手续；</w:t>
            </w:r>
          </w:p>
          <w:p w:rsidR="00E2432A" w:rsidRDefault="00E2432A">
            <w:pPr>
              <w:rPr>
                <w:rFonts w:ascii="宋体" w:hAnsi="宋体"/>
                <w:color w:val="000000"/>
                <w:sz w:val="24"/>
                <w:szCs w:val="24"/>
              </w:rPr>
            </w:pPr>
            <w:r>
              <w:rPr>
                <w:rFonts w:ascii="宋体" w:hAnsi="宋体" w:hint="eastAsia"/>
                <w:color w:val="000000"/>
                <w:sz w:val="24"/>
                <w:szCs w:val="24"/>
              </w:rPr>
              <w:t>c)</w:t>
            </w:r>
            <w:r>
              <w:rPr>
                <w:rFonts w:ascii="宋体" w:hAnsi="宋体" w:hint="eastAsia"/>
                <w:color w:val="000000"/>
                <w:sz w:val="24"/>
                <w:szCs w:val="24"/>
              </w:rPr>
              <w:tab/>
              <w:t>负责听取被保险单位对承保、理赔工作的意见和建议，并给予及时答复；</w:t>
            </w:r>
          </w:p>
          <w:p w:rsidR="00E2432A" w:rsidRDefault="00E2432A">
            <w:pPr>
              <w:rPr>
                <w:rFonts w:ascii="宋体" w:hAnsi="宋体"/>
                <w:color w:val="000000"/>
                <w:sz w:val="24"/>
                <w:szCs w:val="24"/>
              </w:rPr>
            </w:pPr>
            <w:r>
              <w:rPr>
                <w:rFonts w:ascii="宋体" w:hAnsi="宋体" w:hint="eastAsia"/>
                <w:color w:val="000000"/>
                <w:sz w:val="24"/>
                <w:szCs w:val="24"/>
              </w:rPr>
              <w:t>d)</w:t>
            </w:r>
            <w:r>
              <w:rPr>
                <w:rFonts w:ascii="宋体" w:hAnsi="宋体" w:hint="eastAsia"/>
                <w:color w:val="000000"/>
                <w:sz w:val="24"/>
                <w:szCs w:val="24"/>
              </w:rPr>
              <w:tab/>
              <w:t>负责为被保险单位提供全方位保险业务的服务；</w:t>
            </w:r>
          </w:p>
          <w:p w:rsidR="00E2432A" w:rsidRDefault="00E2432A">
            <w:pPr>
              <w:rPr>
                <w:rFonts w:ascii="宋体" w:hAnsi="宋体"/>
                <w:color w:val="000000"/>
                <w:sz w:val="24"/>
                <w:szCs w:val="24"/>
              </w:rPr>
            </w:pPr>
            <w:r>
              <w:rPr>
                <w:rFonts w:ascii="宋体" w:hAnsi="宋体" w:hint="eastAsia"/>
                <w:color w:val="000000"/>
                <w:sz w:val="24"/>
                <w:szCs w:val="24"/>
              </w:rPr>
              <w:t>e)</w:t>
            </w:r>
            <w:r>
              <w:rPr>
                <w:rFonts w:ascii="宋体" w:hAnsi="宋体" w:hint="eastAsia"/>
                <w:color w:val="000000"/>
                <w:sz w:val="24"/>
                <w:szCs w:val="24"/>
              </w:rPr>
              <w:tab/>
              <w:t>负责接受被保险单位的投诉，监督江苏省党政机关、事业单位及团体组织公务用车保险服务定点采购项目的承保、理赔服务承诺；</w:t>
            </w:r>
          </w:p>
          <w:p w:rsidR="00E2432A" w:rsidRDefault="00E2432A">
            <w:pPr>
              <w:rPr>
                <w:rFonts w:ascii="宋体" w:hAnsi="宋体"/>
                <w:color w:val="000000"/>
                <w:sz w:val="24"/>
                <w:szCs w:val="24"/>
              </w:rPr>
            </w:pPr>
            <w:r>
              <w:rPr>
                <w:rFonts w:ascii="宋体" w:hAnsi="宋体" w:hint="eastAsia"/>
                <w:color w:val="000000"/>
                <w:sz w:val="24"/>
                <w:szCs w:val="24"/>
              </w:rPr>
              <w:t>f)</w:t>
            </w:r>
            <w:r>
              <w:rPr>
                <w:rFonts w:ascii="宋体" w:hAnsi="宋体" w:hint="eastAsia"/>
                <w:color w:val="000000"/>
                <w:sz w:val="24"/>
                <w:szCs w:val="24"/>
              </w:rPr>
              <w:tab/>
              <w:t>承诺随叫随到、主动上门办理投保、承保手续；</w:t>
            </w:r>
          </w:p>
          <w:p w:rsidR="00E2432A" w:rsidRDefault="00E2432A">
            <w:pPr>
              <w:rPr>
                <w:rFonts w:ascii="宋体" w:hAnsi="宋体"/>
                <w:color w:val="000000"/>
                <w:sz w:val="24"/>
                <w:szCs w:val="24"/>
              </w:rPr>
            </w:pPr>
            <w:r>
              <w:rPr>
                <w:rFonts w:ascii="宋体" w:hAnsi="宋体" w:hint="eastAsia"/>
                <w:color w:val="000000"/>
                <w:sz w:val="24"/>
                <w:szCs w:val="24"/>
              </w:rPr>
              <w:t>g)</w:t>
            </w:r>
            <w:r>
              <w:rPr>
                <w:rFonts w:ascii="宋体" w:hAnsi="宋体" w:hint="eastAsia"/>
                <w:color w:val="000000"/>
                <w:sz w:val="24"/>
                <w:szCs w:val="24"/>
              </w:rPr>
              <w:tab/>
              <w:t>保证被保险单位获得优先服务的权利。</w:t>
            </w:r>
          </w:p>
        </w:tc>
      </w:tr>
      <w:tr w:rsidR="00E2432A">
        <w:trPr>
          <w:trHeight w:val="567"/>
          <w:jc w:val="center"/>
        </w:trPr>
        <w:tc>
          <w:tcPr>
            <w:tcW w:w="138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组员</w:t>
            </w:r>
          </w:p>
        </w:tc>
        <w:tc>
          <w:tcPr>
            <w:tcW w:w="3402"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13家地市分公司辖内所有区县支公司分管车险负责人</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E2432A" w:rsidRDefault="00E2432A">
            <w:pPr>
              <w:widowControl/>
              <w:jc w:val="left"/>
              <w:rPr>
                <w:rFonts w:ascii="宋体" w:hAnsi="宋体"/>
                <w:color w:val="000000"/>
                <w:sz w:val="24"/>
                <w:szCs w:val="24"/>
              </w:rPr>
            </w:pPr>
          </w:p>
        </w:tc>
      </w:tr>
    </w:tbl>
    <w:p w:rsidR="00E2432A" w:rsidRDefault="00B335E7" w:rsidP="00E2432A">
      <w:pPr>
        <w:pStyle w:val="4"/>
        <w:rPr>
          <w:rFonts w:ascii="宋体" w:eastAsia="宋体" w:hAnsi="宋体"/>
          <w:b w:val="0"/>
          <w:lang w:eastAsia="zh-CN"/>
        </w:rPr>
      </w:pPr>
      <w:r>
        <w:rPr>
          <w:rFonts w:ascii="宋体" w:eastAsia="宋体" w:hAnsi="宋体" w:hint="eastAsia"/>
          <w:b w:val="0"/>
          <w:lang w:eastAsia="zh-CN"/>
        </w:rPr>
        <w:t>8.1.1.4</w:t>
      </w:r>
      <w:r w:rsidR="00E2432A">
        <w:rPr>
          <w:rFonts w:ascii="宋体" w:eastAsia="宋体" w:hAnsi="宋体" w:hint="eastAsia"/>
          <w:b w:val="0"/>
          <w:lang w:eastAsia="zh-CN"/>
        </w:rPr>
        <w:t xml:space="preserve"> 承保服务内容</w:t>
      </w:r>
    </w:p>
    <w:p w:rsidR="00E2432A" w:rsidRDefault="00E2432A" w:rsidP="00E2432A">
      <w:pPr>
        <w:spacing w:line="480" w:lineRule="exact"/>
        <w:ind w:firstLineChars="152" w:firstLine="427"/>
        <w:rPr>
          <w:rFonts w:ascii="宋体" w:eastAsia="宋体" w:hAnsi="宋体"/>
          <w:b/>
          <w:sz w:val="28"/>
        </w:rPr>
      </w:pPr>
      <w:r>
        <w:rPr>
          <w:rFonts w:ascii="宋体" w:hAnsi="宋体" w:hint="eastAsia"/>
          <w:b/>
          <w:sz w:val="28"/>
        </w:rPr>
        <w:t>（1）及时签约，响应招标</w:t>
      </w:r>
    </w:p>
    <w:p w:rsidR="00E2432A" w:rsidRDefault="00E2432A" w:rsidP="00E2432A">
      <w:pPr>
        <w:spacing w:line="480" w:lineRule="exact"/>
        <w:ind w:firstLineChars="200" w:firstLine="560"/>
        <w:rPr>
          <w:rFonts w:ascii="宋体" w:hAnsi="宋体"/>
          <w:sz w:val="28"/>
        </w:rPr>
      </w:pPr>
      <w:r>
        <w:rPr>
          <w:rFonts w:ascii="宋体" w:hAnsi="宋体" w:hint="eastAsia"/>
          <w:sz w:val="28"/>
        </w:rPr>
        <w:t>如有幸中标，我公司自收到中标通知书之后，将及时在规定时间内，与江苏省政府采购中心签订书面保险合同。</w:t>
      </w:r>
    </w:p>
    <w:p w:rsidR="00E2432A" w:rsidRDefault="00E2432A" w:rsidP="00E2432A">
      <w:pPr>
        <w:tabs>
          <w:tab w:val="num" w:pos="0"/>
        </w:tabs>
        <w:spacing w:line="480" w:lineRule="exact"/>
        <w:ind w:firstLineChars="200" w:firstLine="562"/>
        <w:rPr>
          <w:rFonts w:ascii="宋体" w:hAnsi="宋体"/>
          <w:sz w:val="28"/>
        </w:rPr>
      </w:pPr>
      <w:r>
        <w:rPr>
          <w:rFonts w:ascii="宋体" w:hAnsi="宋体" w:hint="eastAsia"/>
          <w:b/>
          <w:sz w:val="28"/>
        </w:rPr>
        <w:t>我公司承诺</w:t>
      </w:r>
      <w:r>
        <w:rPr>
          <w:rFonts w:ascii="宋体" w:hAnsi="宋体" w:hint="eastAsia"/>
          <w:sz w:val="28"/>
        </w:rPr>
        <w:t>：所签订的保险合同不会对招标文件和投标文件作实质性修改，在保险合同期间，接受江苏省政府采购中心的管理、检查与考核。</w:t>
      </w:r>
    </w:p>
    <w:p w:rsidR="00E2432A" w:rsidRDefault="00E2432A" w:rsidP="00E2432A">
      <w:pPr>
        <w:spacing w:line="480" w:lineRule="exact"/>
        <w:ind w:firstLineChars="152" w:firstLine="427"/>
        <w:rPr>
          <w:rFonts w:ascii="宋体" w:hAnsi="宋体"/>
          <w:b/>
          <w:sz w:val="28"/>
        </w:rPr>
      </w:pPr>
      <w:r>
        <w:rPr>
          <w:rFonts w:ascii="宋体" w:hAnsi="宋体" w:hint="eastAsia"/>
          <w:b/>
          <w:sz w:val="28"/>
        </w:rPr>
        <w:lastRenderedPageBreak/>
        <w:t>（2）主动对接，上门服务</w:t>
      </w:r>
    </w:p>
    <w:p w:rsidR="00E2432A" w:rsidRDefault="00E2432A" w:rsidP="00E2432A">
      <w:pPr>
        <w:spacing w:line="480" w:lineRule="exact"/>
        <w:ind w:firstLineChars="200" w:firstLine="560"/>
        <w:rPr>
          <w:rFonts w:ascii="宋体" w:hAnsi="宋体"/>
          <w:sz w:val="28"/>
        </w:rPr>
      </w:pPr>
      <w:r>
        <w:rPr>
          <w:rFonts w:ascii="宋体" w:hAnsi="宋体" w:hint="eastAsia"/>
          <w:sz w:val="28"/>
        </w:rPr>
        <w:t>中标后，省公司立即下发通知至13家地市分公司，第一时间梳理当地党政机关、事业单位及团体组织承保清单，主动上门拜访，了解车险投保需求，主动积极地做好落地服务。</w:t>
      </w:r>
    </w:p>
    <w:p w:rsidR="00E2432A" w:rsidRDefault="00E2432A" w:rsidP="00E2432A">
      <w:pPr>
        <w:spacing w:line="480" w:lineRule="exact"/>
        <w:ind w:firstLineChars="200" w:firstLine="560"/>
        <w:rPr>
          <w:rFonts w:ascii="仿宋" w:eastAsia="仿宋" w:hAnsi="仿宋"/>
          <w:sz w:val="28"/>
        </w:rPr>
      </w:pPr>
      <w:r>
        <w:rPr>
          <w:rFonts w:ascii="宋体" w:hAnsi="宋体" w:hint="eastAsia"/>
          <w:sz w:val="28"/>
        </w:rPr>
        <w:t>为满足被保险单位服务要求，我司将为本项目在各市、区、县公司配备专人提供</w:t>
      </w:r>
      <w:r>
        <w:rPr>
          <w:rFonts w:ascii="宋体" w:hAnsi="宋体" w:hint="eastAsia"/>
          <w:b/>
          <w:sz w:val="28"/>
        </w:rPr>
        <w:t>全程一站式上门服务</w:t>
      </w:r>
      <w:r>
        <w:rPr>
          <w:rFonts w:ascii="宋体" w:hAnsi="宋体" w:hint="eastAsia"/>
          <w:sz w:val="28"/>
        </w:rPr>
        <w:t>，即在服务流程的所有环节中，提供包括但不限于条款讲解、承保理赔资料的收取与递送、计算保费、辅导填写投保单、送交保单和发票、保险知识的咨询与培训等上门服务，做到服务动作高效、服务流程标准和服务效果显著。</w:t>
      </w:r>
    </w:p>
    <w:p w:rsidR="00E2432A" w:rsidRDefault="00E2432A" w:rsidP="00E2432A">
      <w:pPr>
        <w:spacing w:line="480" w:lineRule="exact"/>
        <w:ind w:firstLineChars="152" w:firstLine="427"/>
        <w:rPr>
          <w:rFonts w:ascii="宋体" w:eastAsia="宋体" w:hAnsi="宋体"/>
          <w:b/>
          <w:sz w:val="28"/>
        </w:rPr>
      </w:pPr>
      <w:r>
        <w:rPr>
          <w:rFonts w:ascii="宋体" w:hAnsi="宋体" w:hint="eastAsia"/>
          <w:b/>
          <w:sz w:val="28"/>
        </w:rPr>
        <w:t>（3）优待服务，随叫随到</w:t>
      </w:r>
    </w:p>
    <w:p w:rsidR="00E2432A" w:rsidRDefault="00E2432A" w:rsidP="00E2432A">
      <w:pPr>
        <w:spacing w:line="480" w:lineRule="exact"/>
        <w:ind w:firstLineChars="200" w:firstLine="560"/>
        <w:rPr>
          <w:rFonts w:ascii="宋体" w:hAnsi="宋体"/>
          <w:b/>
          <w:sz w:val="28"/>
        </w:rPr>
      </w:pPr>
      <w:r>
        <w:rPr>
          <w:rFonts w:ascii="宋体" w:hAnsi="宋体" w:hint="eastAsia"/>
          <w:sz w:val="28"/>
        </w:rPr>
        <w:t>我公司设立车辆保险服务24小时热线电话95518，提供预约、咨询、救助、投诉等全方位便捷服务；</w:t>
      </w:r>
      <w:r>
        <w:rPr>
          <w:rFonts w:ascii="宋体" w:hAnsi="宋体" w:hint="eastAsia"/>
          <w:b/>
          <w:sz w:val="28"/>
        </w:rPr>
        <w:t>服务小组成员随叫随到，主动上门办理投保、承保手续，保证江苏省党政机关、事业单位及团体组织车辆获得优待服务的权利，并根据被保险单位的通知，保证随时上门宣传讲解、做好防灾防损、专送赔款，随时提供各类保险服务。</w:t>
      </w:r>
    </w:p>
    <w:p w:rsidR="00E2432A" w:rsidRDefault="00E2432A" w:rsidP="00E2432A">
      <w:pPr>
        <w:spacing w:line="480" w:lineRule="exact"/>
        <w:ind w:firstLineChars="152" w:firstLine="427"/>
        <w:rPr>
          <w:rFonts w:ascii="宋体" w:hAnsi="宋体"/>
          <w:b/>
          <w:sz w:val="28"/>
        </w:rPr>
      </w:pPr>
      <w:r>
        <w:rPr>
          <w:rFonts w:ascii="宋体" w:hAnsi="宋体" w:hint="eastAsia"/>
          <w:b/>
          <w:sz w:val="28"/>
        </w:rPr>
        <w:t>（4）续保业务，服务提醒</w:t>
      </w:r>
    </w:p>
    <w:p w:rsidR="00E2432A" w:rsidRDefault="00E2432A" w:rsidP="00E2432A">
      <w:pPr>
        <w:spacing w:line="480" w:lineRule="exact"/>
        <w:ind w:firstLineChars="200" w:firstLine="560"/>
        <w:rPr>
          <w:rFonts w:ascii="宋体" w:hAnsi="宋体"/>
          <w:sz w:val="28"/>
        </w:rPr>
      </w:pPr>
      <w:r>
        <w:rPr>
          <w:rFonts w:ascii="宋体" w:hAnsi="宋体" w:hint="eastAsia"/>
          <w:sz w:val="28"/>
        </w:rPr>
        <w:t>提前计划：根据被保险人以往承保情况，认真制定月、季、年度续保计划。</w:t>
      </w:r>
    </w:p>
    <w:p w:rsidR="00E2432A" w:rsidRDefault="00E2432A" w:rsidP="00E2432A">
      <w:pPr>
        <w:spacing w:line="480" w:lineRule="exact"/>
        <w:ind w:firstLineChars="200" w:firstLine="560"/>
        <w:rPr>
          <w:rFonts w:ascii="宋体" w:hAnsi="宋体"/>
          <w:sz w:val="28"/>
        </w:rPr>
      </w:pPr>
      <w:r>
        <w:rPr>
          <w:rFonts w:ascii="宋体" w:hAnsi="宋体" w:hint="eastAsia"/>
          <w:sz w:val="28"/>
        </w:rPr>
        <w:t>提前递投：对保险将要到期车辆提前40天，将“续保提醒单”递投至被保险人。</w:t>
      </w:r>
    </w:p>
    <w:p w:rsidR="00E2432A" w:rsidRDefault="00E2432A" w:rsidP="00E2432A">
      <w:pPr>
        <w:spacing w:line="480" w:lineRule="exact"/>
        <w:ind w:firstLineChars="200" w:firstLine="560"/>
        <w:rPr>
          <w:rFonts w:ascii="宋体" w:hAnsi="宋体"/>
          <w:sz w:val="28"/>
        </w:rPr>
      </w:pPr>
      <w:r>
        <w:rPr>
          <w:rFonts w:ascii="宋体" w:hAnsi="宋体" w:hint="eastAsia"/>
          <w:sz w:val="28"/>
        </w:rPr>
        <w:t>提前预约：承保服务专员提前10天与被保险人协商续保事宜，避免脱保、漏保。</w:t>
      </w:r>
    </w:p>
    <w:p w:rsidR="00E2432A" w:rsidRDefault="00E2432A" w:rsidP="00E2432A">
      <w:pPr>
        <w:spacing w:line="480" w:lineRule="exact"/>
        <w:ind w:firstLineChars="152" w:firstLine="427"/>
        <w:rPr>
          <w:rFonts w:ascii="宋体" w:hAnsi="宋体"/>
          <w:b/>
          <w:sz w:val="28"/>
        </w:rPr>
      </w:pPr>
      <w:r>
        <w:rPr>
          <w:rFonts w:ascii="宋体" w:hAnsi="宋体" w:hint="eastAsia"/>
          <w:b/>
          <w:sz w:val="28"/>
        </w:rPr>
        <w:t>（5）方案设计，专业周到</w:t>
      </w:r>
    </w:p>
    <w:p w:rsidR="00E2432A" w:rsidRDefault="00E2432A" w:rsidP="00E2432A">
      <w:pPr>
        <w:spacing w:line="480" w:lineRule="exact"/>
        <w:ind w:firstLineChars="200" w:firstLine="560"/>
        <w:rPr>
          <w:rFonts w:ascii="宋体" w:hAnsi="宋体"/>
          <w:sz w:val="28"/>
        </w:rPr>
      </w:pPr>
      <w:r>
        <w:rPr>
          <w:rFonts w:ascii="宋体" w:hAnsi="宋体" w:hint="eastAsia"/>
          <w:sz w:val="28"/>
        </w:rPr>
        <w:t>风险评估： 分析被保险人的车辆类型、使用性质、使用年限，对被保险人以往的投保、理赔情况及车辆运行情况，提供风险评估。</w:t>
      </w:r>
    </w:p>
    <w:p w:rsidR="00E2432A" w:rsidRDefault="00E2432A" w:rsidP="00E2432A">
      <w:pPr>
        <w:spacing w:line="480" w:lineRule="exact"/>
        <w:ind w:firstLineChars="200" w:firstLine="560"/>
        <w:rPr>
          <w:rFonts w:ascii="宋体" w:hAnsi="宋体"/>
          <w:sz w:val="28"/>
        </w:rPr>
      </w:pPr>
      <w:r>
        <w:rPr>
          <w:rFonts w:ascii="宋体" w:hAnsi="宋体" w:hint="eastAsia"/>
          <w:sz w:val="28"/>
        </w:rPr>
        <w:t>符合规定：按照被保险单位的采购规定，对照财务预算许可范围，进行险种设计。</w:t>
      </w:r>
    </w:p>
    <w:p w:rsidR="00E2432A" w:rsidRDefault="00E2432A" w:rsidP="00E2432A">
      <w:pPr>
        <w:spacing w:line="480" w:lineRule="exact"/>
        <w:ind w:firstLineChars="200" w:firstLine="560"/>
        <w:rPr>
          <w:rFonts w:ascii="宋体" w:hAnsi="宋体"/>
          <w:sz w:val="28"/>
        </w:rPr>
      </w:pPr>
      <w:r>
        <w:rPr>
          <w:rFonts w:ascii="宋体" w:hAnsi="宋体" w:hint="eastAsia"/>
          <w:sz w:val="28"/>
        </w:rPr>
        <w:t>方案设计：根据费改后的车险政策，为不同被保险人量身定制多种个性化车辆保险方案，供被保险人自由选择。</w:t>
      </w:r>
    </w:p>
    <w:p w:rsidR="00E2432A" w:rsidRDefault="00E2432A" w:rsidP="00E2432A">
      <w:pPr>
        <w:spacing w:line="480" w:lineRule="exact"/>
        <w:ind w:firstLineChars="152" w:firstLine="427"/>
        <w:rPr>
          <w:rFonts w:ascii="宋体" w:hAnsi="宋体"/>
          <w:b/>
          <w:sz w:val="28"/>
        </w:rPr>
      </w:pPr>
      <w:r>
        <w:rPr>
          <w:rFonts w:ascii="宋体" w:hAnsi="宋体" w:hint="eastAsia"/>
          <w:b/>
          <w:sz w:val="28"/>
        </w:rPr>
        <w:lastRenderedPageBreak/>
        <w:t>（6）保险报价，质优价廉</w:t>
      </w:r>
    </w:p>
    <w:p w:rsidR="00E2432A" w:rsidRDefault="00E2432A" w:rsidP="00E2432A">
      <w:pPr>
        <w:spacing w:line="480" w:lineRule="exact"/>
        <w:ind w:firstLineChars="200" w:firstLine="560"/>
        <w:rPr>
          <w:rFonts w:ascii="宋体" w:hAnsi="宋体"/>
          <w:sz w:val="28"/>
        </w:rPr>
      </w:pPr>
      <w:r>
        <w:rPr>
          <w:rFonts w:ascii="宋体" w:hAnsi="宋体" w:hint="eastAsia"/>
          <w:sz w:val="28"/>
        </w:rPr>
        <w:t>此次报价，给予被保险单位的折扣是当前保险监管政策允许的最优惠折扣率。同时，我公司承诺：在合同有效期限内按投标文件承诺报价折扣对被保险单位提供服务，无论在什么条件下（不可抗力除外），不得拒绝向被保险单位提供响应服务（超出供方中标的类别以外的不在此列）。</w:t>
      </w:r>
    </w:p>
    <w:p w:rsidR="00E2432A" w:rsidRDefault="00E2432A" w:rsidP="00E2432A">
      <w:pPr>
        <w:spacing w:line="480" w:lineRule="exact"/>
        <w:ind w:firstLineChars="200" w:firstLine="560"/>
        <w:rPr>
          <w:rFonts w:ascii="宋体" w:hAnsi="宋体"/>
          <w:sz w:val="28"/>
        </w:rPr>
      </w:pPr>
      <w:r>
        <w:rPr>
          <w:rFonts w:ascii="宋体" w:hAnsi="宋体" w:hint="eastAsia"/>
          <w:sz w:val="28"/>
        </w:rPr>
        <w:t>中途退保： 如已投保车辆中途退保，我公司将按该车实际投保天数计算，并</w:t>
      </w:r>
      <w:proofErr w:type="gramStart"/>
      <w:r>
        <w:rPr>
          <w:rFonts w:ascii="宋体" w:hAnsi="宋体" w:hint="eastAsia"/>
          <w:sz w:val="28"/>
        </w:rPr>
        <w:t>按给予</w:t>
      </w:r>
      <w:proofErr w:type="gramEnd"/>
      <w:r>
        <w:rPr>
          <w:rFonts w:ascii="宋体" w:hAnsi="宋体" w:hint="eastAsia"/>
          <w:sz w:val="28"/>
        </w:rPr>
        <w:t>此次公务用车采购的优惠规定退还保险费用。</w:t>
      </w:r>
    </w:p>
    <w:p w:rsidR="00E2432A" w:rsidRDefault="00E2432A" w:rsidP="00E2432A">
      <w:pPr>
        <w:spacing w:line="480" w:lineRule="exact"/>
        <w:ind w:firstLineChars="200" w:firstLine="560"/>
        <w:rPr>
          <w:rFonts w:ascii="宋体" w:hAnsi="宋体"/>
          <w:sz w:val="28"/>
        </w:rPr>
      </w:pPr>
      <w:r>
        <w:rPr>
          <w:rFonts w:ascii="宋体" w:hAnsi="宋体" w:hint="eastAsia"/>
          <w:sz w:val="28"/>
        </w:rPr>
        <w:t>短期业务： 被保险人所投保车辆保险期限不足一年，我公司承诺在保险监管机构允许的条件内</w:t>
      </w:r>
      <w:proofErr w:type="gramStart"/>
      <w:r>
        <w:rPr>
          <w:rFonts w:ascii="宋体" w:hAnsi="宋体" w:hint="eastAsia"/>
          <w:sz w:val="28"/>
        </w:rPr>
        <w:t>按给予</w:t>
      </w:r>
      <w:proofErr w:type="gramEnd"/>
      <w:r>
        <w:rPr>
          <w:rFonts w:ascii="宋体" w:hAnsi="宋体" w:hint="eastAsia"/>
          <w:sz w:val="28"/>
        </w:rPr>
        <w:t>政府采购的优惠规定计收保险费。</w:t>
      </w:r>
    </w:p>
    <w:p w:rsidR="00E2432A" w:rsidRDefault="00E2432A" w:rsidP="00E2432A">
      <w:pPr>
        <w:spacing w:line="480" w:lineRule="exact"/>
        <w:ind w:firstLineChars="200" w:firstLine="560"/>
        <w:rPr>
          <w:rFonts w:ascii="宋体" w:hAnsi="宋体"/>
          <w:sz w:val="28"/>
        </w:rPr>
      </w:pPr>
      <w:r>
        <w:rPr>
          <w:rFonts w:ascii="宋体" w:hAnsi="宋体" w:hint="eastAsia"/>
          <w:sz w:val="28"/>
        </w:rPr>
        <w:t>提前沟通： 对保险监管机构就机动车辆保险出台的变动政策和规定，提前五个工作日与采购人协调沟通。</w:t>
      </w:r>
    </w:p>
    <w:p w:rsidR="00E2432A" w:rsidRDefault="00E2432A" w:rsidP="00E2432A">
      <w:pPr>
        <w:spacing w:line="480" w:lineRule="exact"/>
        <w:ind w:firstLineChars="152" w:firstLine="427"/>
        <w:rPr>
          <w:rFonts w:ascii="宋体" w:hAnsi="宋体"/>
          <w:b/>
          <w:sz w:val="28"/>
        </w:rPr>
      </w:pPr>
      <w:r>
        <w:rPr>
          <w:rFonts w:ascii="宋体" w:hAnsi="宋体" w:hint="eastAsia"/>
          <w:b/>
          <w:sz w:val="28"/>
        </w:rPr>
        <w:t xml:space="preserve">（7）保证服务，快捷高效       </w:t>
      </w:r>
    </w:p>
    <w:p w:rsidR="00E2432A" w:rsidRDefault="00E2432A" w:rsidP="00E2432A">
      <w:pPr>
        <w:spacing w:line="480" w:lineRule="exact"/>
        <w:ind w:firstLineChars="200" w:firstLine="560"/>
        <w:rPr>
          <w:rFonts w:ascii="宋体" w:hAnsi="宋体"/>
          <w:sz w:val="28"/>
        </w:rPr>
      </w:pPr>
      <w:r>
        <w:rPr>
          <w:rFonts w:ascii="宋体" w:hAnsi="宋体" w:hint="eastAsia"/>
          <w:sz w:val="28"/>
        </w:rPr>
        <w:t>优先快捷全程服务：保证被保险单位获得优先服务的权利，并严格按照有关部门规定的投保程序、许可范围及必需手续完成机动车辆保险工作。</w:t>
      </w:r>
    </w:p>
    <w:p w:rsidR="00E2432A" w:rsidRDefault="00E2432A" w:rsidP="00E2432A">
      <w:pPr>
        <w:spacing w:line="480" w:lineRule="exact"/>
        <w:ind w:firstLineChars="200" w:firstLine="560"/>
        <w:rPr>
          <w:rFonts w:ascii="宋体" w:hAnsi="宋体"/>
          <w:sz w:val="28"/>
        </w:rPr>
      </w:pPr>
    </w:p>
    <w:tbl>
      <w:tblPr>
        <w:tblW w:w="8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1"/>
        <w:gridCol w:w="5201"/>
      </w:tblGrid>
      <w:tr w:rsidR="00E2432A" w:rsidTr="00835263">
        <w:trPr>
          <w:trHeight w:val="482"/>
        </w:trPr>
        <w:tc>
          <w:tcPr>
            <w:tcW w:w="366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b/>
                <w:color w:val="000000"/>
                <w:sz w:val="24"/>
                <w:szCs w:val="24"/>
              </w:rPr>
            </w:pPr>
            <w:r>
              <w:rPr>
                <w:rFonts w:ascii="宋体" w:hAnsi="宋体" w:hint="eastAsia"/>
                <w:b/>
                <w:color w:val="000000"/>
                <w:sz w:val="24"/>
                <w:szCs w:val="24"/>
              </w:rPr>
              <w:t>承保专属</w:t>
            </w:r>
          </w:p>
        </w:tc>
        <w:tc>
          <w:tcPr>
            <w:tcW w:w="520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b/>
                <w:color w:val="000000"/>
                <w:sz w:val="24"/>
                <w:szCs w:val="24"/>
              </w:rPr>
            </w:pPr>
            <w:r>
              <w:rPr>
                <w:rFonts w:ascii="宋体" w:hAnsi="宋体" w:hint="eastAsia"/>
                <w:b/>
                <w:color w:val="000000"/>
                <w:sz w:val="24"/>
                <w:szCs w:val="24"/>
              </w:rPr>
              <w:t>具体操作</w:t>
            </w:r>
          </w:p>
        </w:tc>
      </w:tr>
      <w:tr w:rsidR="00E2432A" w:rsidTr="00835263">
        <w:trPr>
          <w:trHeight w:val="744"/>
        </w:trPr>
        <w:tc>
          <w:tcPr>
            <w:tcW w:w="366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VIP快速通道保障服务</w:t>
            </w:r>
          </w:p>
        </w:tc>
        <w:tc>
          <w:tcPr>
            <w:tcW w:w="520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依托我公司出</w:t>
            </w:r>
            <w:proofErr w:type="gramStart"/>
            <w:r>
              <w:rPr>
                <w:rFonts w:ascii="宋体" w:hAnsi="宋体" w:hint="eastAsia"/>
                <w:color w:val="000000"/>
                <w:sz w:val="24"/>
                <w:szCs w:val="24"/>
              </w:rPr>
              <w:t>单中心</w:t>
            </w:r>
            <w:proofErr w:type="gramEnd"/>
            <w:r>
              <w:rPr>
                <w:rFonts w:ascii="宋体" w:hAnsi="宋体" w:hint="eastAsia"/>
                <w:color w:val="000000"/>
                <w:sz w:val="24"/>
                <w:szCs w:val="24"/>
              </w:rPr>
              <w:t>智能叫号模式特设：江苏省公务用车专属通道，保证出单优先。</w:t>
            </w:r>
          </w:p>
        </w:tc>
      </w:tr>
      <w:tr w:rsidR="00E2432A" w:rsidTr="00835263">
        <w:trPr>
          <w:trHeight w:val="759"/>
        </w:trPr>
        <w:tc>
          <w:tcPr>
            <w:tcW w:w="366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电话零距离服务</w:t>
            </w:r>
          </w:p>
        </w:tc>
        <w:tc>
          <w:tcPr>
            <w:tcW w:w="5201"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宋体" w:hAnsi="宋体"/>
                <w:color w:val="000000"/>
                <w:sz w:val="24"/>
                <w:szCs w:val="24"/>
              </w:rPr>
            </w:pPr>
            <w:r>
              <w:rPr>
                <w:rFonts w:ascii="宋体" w:hAnsi="宋体" w:hint="eastAsia"/>
                <w:color w:val="000000"/>
                <w:sz w:val="24"/>
                <w:szCs w:val="24"/>
              </w:rPr>
              <w:t>拨打电话可完成投保手续，派人上门送单，补办投保手续，保证简便投保。</w:t>
            </w:r>
          </w:p>
        </w:tc>
      </w:tr>
    </w:tbl>
    <w:p w:rsidR="00E2432A" w:rsidRDefault="00E2432A" w:rsidP="00E2432A">
      <w:pPr>
        <w:spacing w:line="480" w:lineRule="exact"/>
        <w:ind w:firstLineChars="200" w:firstLine="562"/>
        <w:rPr>
          <w:rFonts w:ascii="宋体" w:hAnsi="宋体" w:cs="Times New Roman"/>
          <w:b/>
          <w:sz w:val="28"/>
          <w:szCs w:val="20"/>
        </w:rPr>
      </w:pPr>
      <w:proofErr w:type="gramStart"/>
      <w:r>
        <w:rPr>
          <w:rFonts w:ascii="宋体" w:hAnsi="宋体" w:hint="eastAsia"/>
          <w:b/>
          <w:sz w:val="28"/>
        </w:rPr>
        <w:t>录单时效</w:t>
      </w:r>
      <w:proofErr w:type="gramEnd"/>
      <w:r>
        <w:rPr>
          <w:rFonts w:ascii="宋体" w:hAnsi="宋体" w:hint="eastAsia"/>
          <w:b/>
          <w:sz w:val="28"/>
        </w:rPr>
        <w:t>：承诺在客户资料齐全的情况下，可在</w:t>
      </w:r>
      <w:r>
        <w:rPr>
          <w:rFonts w:ascii="宋体" w:hAnsi="宋体" w:hint="eastAsia"/>
          <w:b/>
          <w:sz w:val="28"/>
          <w:u w:val="single"/>
        </w:rPr>
        <w:t>5分钟</w:t>
      </w:r>
      <w:r>
        <w:rPr>
          <w:rFonts w:ascii="宋体" w:hAnsi="宋体" w:hint="eastAsia"/>
          <w:b/>
          <w:sz w:val="28"/>
        </w:rPr>
        <w:t xml:space="preserve">内出具正式保险单、提供保险卡。 </w:t>
      </w:r>
    </w:p>
    <w:p w:rsidR="00E2432A" w:rsidRDefault="00E2432A" w:rsidP="00E2432A">
      <w:pPr>
        <w:spacing w:line="480" w:lineRule="exact"/>
        <w:ind w:firstLineChars="200" w:firstLine="560"/>
        <w:rPr>
          <w:rFonts w:ascii="宋体" w:hAnsi="宋体"/>
          <w:sz w:val="28"/>
        </w:rPr>
      </w:pPr>
      <w:r>
        <w:rPr>
          <w:rFonts w:ascii="宋体" w:hAnsi="宋体" w:hint="eastAsia"/>
          <w:sz w:val="28"/>
        </w:rPr>
        <w:t>紧急情况提供快速出单：被保险单位如遇紧急情况，如购置新车、车辆过户、车辆报废，需要出具保单或批单。我公司承诺，在被保险</w:t>
      </w:r>
      <w:proofErr w:type="gramStart"/>
      <w:r>
        <w:rPr>
          <w:rFonts w:ascii="宋体" w:hAnsi="宋体" w:hint="eastAsia"/>
          <w:sz w:val="28"/>
        </w:rPr>
        <w:t>单位第</w:t>
      </w:r>
      <w:proofErr w:type="gramEnd"/>
      <w:r>
        <w:rPr>
          <w:rFonts w:ascii="宋体" w:hAnsi="宋体" w:hint="eastAsia"/>
          <w:sz w:val="28"/>
        </w:rPr>
        <w:t>一时间通知我公司后，迅速启动应急出单机制（涵盖节假日），配备出单员和相关核保人员及时到岗待命，在24小时内快速出具保</w:t>
      </w:r>
      <w:r>
        <w:rPr>
          <w:rFonts w:ascii="宋体" w:hAnsi="宋体" w:hint="eastAsia"/>
          <w:sz w:val="28"/>
        </w:rPr>
        <w:lastRenderedPageBreak/>
        <w:t>单或批单，以保证被保险单位完成各项车辆管理工作。</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（8）有效沟通，完善服务</w:t>
      </w:r>
    </w:p>
    <w:p w:rsidR="00E2432A" w:rsidRDefault="00E2432A" w:rsidP="00E2432A">
      <w:pPr>
        <w:spacing w:line="480" w:lineRule="exact"/>
        <w:ind w:firstLineChars="200" w:firstLine="560"/>
        <w:rPr>
          <w:rFonts w:ascii="宋体" w:hAnsi="宋体"/>
          <w:sz w:val="28"/>
        </w:rPr>
      </w:pPr>
      <w:r>
        <w:rPr>
          <w:rFonts w:ascii="宋体" w:hAnsi="宋体" w:hint="eastAsia"/>
          <w:sz w:val="28"/>
        </w:rPr>
        <w:t>走访交流：各市分公司分管领导将适时拜访被保险单位，承保服务小组人员也将定期前往被保险单位沟通信息、了解需求，并承诺及时处理解决在承保过程出现的服务质量及其它问题。</w:t>
      </w:r>
    </w:p>
    <w:p w:rsidR="00E2432A" w:rsidRDefault="00E2432A" w:rsidP="00E2432A">
      <w:pPr>
        <w:spacing w:line="480" w:lineRule="exact"/>
        <w:ind w:firstLineChars="200" w:firstLine="560"/>
        <w:rPr>
          <w:rFonts w:ascii="宋体" w:hAnsi="宋体"/>
          <w:sz w:val="28"/>
        </w:rPr>
      </w:pPr>
      <w:r>
        <w:rPr>
          <w:rFonts w:ascii="宋体" w:hAnsi="宋体" w:hint="eastAsia"/>
          <w:sz w:val="28"/>
        </w:rPr>
        <w:t>座谈沟通：就市场出现的新形势及问题，主动联系被保险单位，进行积极探讨，共商改进之策。</w:t>
      </w:r>
    </w:p>
    <w:p w:rsidR="00E2432A" w:rsidRDefault="00E2432A" w:rsidP="00E2432A">
      <w:pPr>
        <w:spacing w:line="480" w:lineRule="exact"/>
        <w:ind w:firstLineChars="152" w:firstLine="427"/>
        <w:rPr>
          <w:rFonts w:ascii="宋体" w:hAnsi="宋体"/>
          <w:b/>
          <w:sz w:val="28"/>
        </w:rPr>
      </w:pPr>
      <w:r>
        <w:rPr>
          <w:rFonts w:ascii="宋体" w:hAnsi="宋体" w:hint="eastAsia"/>
          <w:b/>
          <w:sz w:val="28"/>
        </w:rPr>
        <w:t>（9）做好监督，改进流程</w:t>
      </w:r>
    </w:p>
    <w:p w:rsidR="00E2432A" w:rsidRDefault="00E2432A" w:rsidP="00E2432A">
      <w:pPr>
        <w:spacing w:line="480" w:lineRule="exact"/>
        <w:ind w:firstLineChars="200" w:firstLine="560"/>
        <w:rPr>
          <w:rFonts w:ascii="宋体" w:hAnsi="宋体"/>
          <w:sz w:val="28"/>
        </w:rPr>
      </w:pPr>
      <w:r>
        <w:rPr>
          <w:rFonts w:ascii="宋体" w:hAnsi="宋体" w:hint="eastAsia"/>
          <w:sz w:val="28"/>
        </w:rPr>
        <w:t>我公司负责及时整理承保及理赔数据，定期提供给被保险单位。并及时监督和提醒被保险单位提供理赔资料和办理赔</w:t>
      </w:r>
      <w:proofErr w:type="gramStart"/>
      <w:r>
        <w:rPr>
          <w:rFonts w:ascii="宋体" w:hAnsi="宋体" w:hint="eastAsia"/>
          <w:sz w:val="28"/>
        </w:rPr>
        <w:t>付手</w:t>
      </w:r>
      <w:proofErr w:type="gramEnd"/>
      <w:r>
        <w:rPr>
          <w:rFonts w:ascii="宋体" w:hAnsi="宋体" w:hint="eastAsia"/>
          <w:sz w:val="28"/>
        </w:rPr>
        <w:t>续。</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8.1.2 承保服务小组</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t>我公司如中标本项目，拟安排江苏省内各市、区、县分支机构成立健全的专门服务小组，服务范围为江苏省全省范围党政机关、事业单位及社会团体，分管领导亲自负责，各经营单位落实专人负责、分工明确，针对本项目做好承保服务工作。</w:t>
      </w:r>
    </w:p>
    <w:p w:rsidR="00E2432A" w:rsidRDefault="00E2432A" w:rsidP="00E2432A">
      <w:pPr>
        <w:pStyle w:val="4"/>
        <w:rPr>
          <w:rFonts w:ascii="宋体" w:eastAsia="宋体" w:hAnsi="宋体"/>
          <w:b w:val="0"/>
        </w:rPr>
      </w:pPr>
      <w:r>
        <w:rPr>
          <w:rFonts w:ascii="宋体" w:eastAsia="宋体" w:hAnsi="宋体" w:hint="eastAsia"/>
          <w:b w:val="0"/>
          <w:lang w:eastAsia="zh-CN"/>
        </w:rPr>
        <w:t>8.1.2.1 承保服务</w:t>
      </w:r>
      <w:r>
        <w:rPr>
          <w:rFonts w:ascii="宋体" w:eastAsia="宋体" w:hAnsi="宋体" w:hint="eastAsia"/>
          <w:b w:val="0"/>
        </w:rPr>
        <w:t>人员组成</w:t>
      </w:r>
    </w:p>
    <w:p w:rsidR="00E2432A" w:rsidRDefault="00E2432A" w:rsidP="00E2432A">
      <w:pPr>
        <w:spacing w:line="440" w:lineRule="atLeast"/>
        <w:jc w:val="center"/>
        <w:rPr>
          <w:rFonts w:ascii="仿宋_GB2312" w:eastAsia="仿宋_GB2312" w:hAnsi="Times New Roman"/>
          <w:sz w:val="24"/>
        </w:rPr>
      </w:pPr>
      <w:r>
        <w:rPr>
          <w:rFonts w:ascii="楷体_GB2312" w:eastAsia="楷体_GB2312" w:hAnsi="宋体" w:hint="eastAsia"/>
          <w:b/>
          <w:bCs/>
          <w:sz w:val="28"/>
          <w:szCs w:val="28"/>
        </w:rPr>
        <w:t>承保服务小组人员情况一览表</w:t>
      </w:r>
    </w:p>
    <w:tbl>
      <w:tblPr>
        <w:tblW w:w="100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559"/>
        <w:gridCol w:w="2268"/>
        <w:gridCol w:w="1559"/>
        <w:gridCol w:w="2268"/>
        <w:gridCol w:w="1436"/>
      </w:tblGrid>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姓名</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所在公司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职务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职称</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工作职责</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联系方式</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金  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市公司总经理助理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13338625959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朱志明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城南支公司经理助理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13901596647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王  </w:t>
            </w:r>
            <w:proofErr w:type="gramStart"/>
            <w:r>
              <w:rPr>
                <w:rFonts w:ascii="楷体" w:eastAsia="楷体" w:hAnsi="楷体" w:hint="eastAsia"/>
                <w:sz w:val="22"/>
              </w:rPr>
              <w:t>斌</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城北支公司副经理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13770501758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董颖逸</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下关支公司副经理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13951986156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张海军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大厂支公司副经理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13951846300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许  珺</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城东支公司经理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支公司全面工作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13851941420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朱宁杰</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直属第一营业部副经理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13905164630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lastRenderedPageBreak/>
              <w:t>李  俊</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直属第二营业部经理助理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13770581919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剑</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直属营销服务部经理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营业部全面工作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13705188317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丁  雷</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江苏国际保险部经理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营业部全面工作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13951604085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叶振坤</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南京国际部经理助理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13815870215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邢平吉</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高淳支公司经理助理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13905197875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  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六合支公司经理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支公司车险全面工作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13915900059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杨  </w:t>
            </w:r>
            <w:proofErr w:type="gramStart"/>
            <w:r>
              <w:rPr>
                <w:rFonts w:ascii="楷体" w:eastAsia="楷体" w:hAnsi="楷体" w:hint="eastAsia"/>
                <w:sz w:val="22"/>
              </w:rPr>
              <w:t>娟</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浦口支公司副经理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13813000711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蔡</w:t>
            </w:r>
            <w:proofErr w:type="gramEnd"/>
            <w:r>
              <w:rPr>
                <w:rFonts w:ascii="楷体" w:eastAsia="楷体" w:hAnsi="楷体" w:hint="eastAsia"/>
                <w:sz w:val="22"/>
              </w:rPr>
              <w:t xml:space="preserve">  琳</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江宁支公司副经理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13905141188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王庆红</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南京分公司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溧水支公司副经理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13905199565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唐志明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市公司总经理助理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13906193134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顾志峰</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江阴支公司副经理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13771271588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  圣</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宜兴支公司副经理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13961553344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荣丽华</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崇安支公司副经理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13912391678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朱  鸣</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新区支公司经理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13093000211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殷</w:t>
            </w:r>
            <w:proofErr w:type="gramEnd"/>
            <w:r>
              <w:rPr>
                <w:rFonts w:ascii="楷体" w:eastAsia="楷体" w:hAnsi="楷体" w:hint="eastAsia"/>
                <w:sz w:val="22"/>
              </w:rPr>
              <w:t xml:space="preserve">  武</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南长支公司副经理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13951587890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刘正凯</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滨湖支公司副经理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13373660004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陈  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锡山支公司副经理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13906187887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范</w:t>
            </w:r>
            <w:proofErr w:type="gramEnd"/>
            <w:r>
              <w:rPr>
                <w:rFonts w:ascii="楷体" w:eastAsia="楷体" w:hAnsi="楷体" w:hint="eastAsia"/>
                <w:sz w:val="22"/>
              </w:rPr>
              <w:t xml:space="preserve">  </w:t>
            </w:r>
            <w:proofErr w:type="gramStart"/>
            <w:r>
              <w:rPr>
                <w:rFonts w:ascii="楷体" w:eastAsia="楷体" w:hAnsi="楷体" w:hint="eastAsia"/>
                <w:sz w:val="22"/>
              </w:rPr>
              <w:t>颢</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无锡分公司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w:t>
            </w:r>
            <w:proofErr w:type="gramStart"/>
            <w:r>
              <w:rPr>
                <w:rFonts w:ascii="楷体" w:eastAsia="楷体" w:hAnsi="楷体" w:hint="eastAsia"/>
                <w:sz w:val="22"/>
              </w:rPr>
              <w:t>惠山支公司</w:t>
            </w:r>
            <w:proofErr w:type="gramEnd"/>
            <w:r>
              <w:rPr>
                <w:rFonts w:ascii="楷体" w:eastAsia="楷体" w:hAnsi="楷体" w:hint="eastAsia"/>
                <w:sz w:val="22"/>
              </w:rPr>
              <w:t>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13373660026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宋  行</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13852038098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秦海宁</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丰县支公司经理助理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18752580067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朱允金</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沛县支公司经理助理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13805217856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  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铜山支公司经理助理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18796252080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许培培</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睢宁支公司经理助理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15050068720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李  志</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邳州支公司副经理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15952155511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文</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新沂支公司副经理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13705229839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  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贾汪支公司</w:t>
            </w:r>
            <w:proofErr w:type="gramEnd"/>
            <w:r>
              <w:rPr>
                <w:rFonts w:ascii="楷体" w:eastAsia="楷体" w:hAnsi="楷体" w:hint="eastAsia"/>
                <w:sz w:val="22"/>
              </w:rPr>
              <w:t>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15950668050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霍永雷</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云龙支公司副经理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13952267865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宋孟颖</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鼓楼支公司副经理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15152105358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刘永辉</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泉山支公司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13905205939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lastRenderedPageBreak/>
              <w:t>关淑梅</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开发区支公司经理助理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15252036352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董小芹</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城中支公司副经理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13585479708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施建伟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13961235051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何华锋</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武进支公司副经理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13901509939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史志忠</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溧阳支公司副经理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15206118688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俊</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金坛支公司经理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13806140033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胡鹏程</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天宁支公司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13961123737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邹文涌</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钟楼支公司副经理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15851921666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姚钰清</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经开区支公司经理助理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18796915131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李  杰</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常州分公司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新北支公司经理助理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13915073451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徐一强</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市公司总监</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13809063010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成玉华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姑苏支公司副经理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13814560880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秦东栋</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电子商务支公司副经理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13912774782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张建欣</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电子商务支公司经理助理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13524290356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王文毅</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吴中支公司副经理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13906212280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陆建国</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相城支公司经理助理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13906209366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周  敏</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太湖国家旅游度假区支公司副经理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15995884748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钱力飞</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中支公司副总经理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13901579559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陆敏忠</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中支公司副总经理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13606223808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庄  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昆山中心支公司见习经理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13773125780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汤  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中支公司副总经理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18351633699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齐松松</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太仓中心支公司高级主管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17361860055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张文彬</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国家高新技术产业</w:t>
            </w:r>
            <w:r>
              <w:rPr>
                <w:rFonts w:ascii="楷体" w:eastAsia="楷体" w:hAnsi="楷体" w:hint="eastAsia"/>
                <w:sz w:val="22"/>
              </w:rPr>
              <w:lastRenderedPageBreak/>
              <w:t>开发区支公司副经理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lastRenderedPageBreak/>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15952406939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lastRenderedPageBreak/>
              <w:t>贺维录</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苏州分公司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江苏自贸试验区苏州片区支公司副经理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13906130007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  强</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市公司总经理助理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13706288818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徐正华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如皋支公司主管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15262725728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袁大来</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如东支公司主管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15151332920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沈  玲</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海门支公司主管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15851339869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晨</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海安支公司主管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13861947670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吴赛花</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启东支公司经理助理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15851386066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  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通州支公司经理助理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13801487922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袁</w:t>
            </w:r>
            <w:proofErr w:type="gramEnd"/>
            <w:r>
              <w:rPr>
                <w:rFonts w:ascii="楷体" w:eastAsia="楷体" w:hAnsi="楷体" w:hint="eastAsia"/>
                <w:sz w:val="22"/>
              </w:rPr>
              <w:t xml:space="preserve">  </w:t>
            </w:r>
            <w:proofErr w:type="gramStart"/>
            <w:r>
              <w:rPr>
                <w:rFonts w:ascii="楷体" w:eastAsia="楷体" w:hAnsi="楷体" w:hint="eastAsia"/>
                <w:sz w:val="22"/>
              </w:rPr>
              <w:t>彬</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崇川支公司</w:t>
            </w:r>
            <w:proofErr w:type="gramEnd"/>
            <w:r>
              <w:rPr>
                <w:rFonts w:ascii="楷体" w:eastAsia="楷体" w:hAnsi="楷体" w:hint="eastAsia"/>
                <w:sz w:val="22"/>
              </w:rPr>
              <w:t>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13862882008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顾琳莉</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港闸支公司</w:t>
            </w:r>
            <w:proofErr w:type="gramEnd"/>
            <w:r>
              <w:rPr>
                <w:rFonts w:ascii="楷体" w:eastAsia="楷体" w:hAnsi="楷体" w:hint="eastAsia"/>
                <w:sz w:val="22"/>
              </w:rPr>
              <w:t>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13585212736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张红梅</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南通分公司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开发区支公司主管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13813738193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顾晓刚</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市公司总经理助理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18705137007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姜  东</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赣榆支公司副经理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15161337667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井  胜</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东海支公司主管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13905131005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邵</w:t>
            </w:r>
            <w:proofErr w:type="gramEnd"/>
            <w:r>
              <w:rPr>
                <w:rFonts w:ascii="楷体" w:eastAsia="楷体" w:hAnsi="楷体" w:hint="eastAsia"/>
                <w:sz w:val="22"/>
              </w:rPr>
              <w:t xml:space="preserve">  勇</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灌云支公司副经理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13905131005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王必杰</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灌南支公司副经理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13775560711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汤  健</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连云支公司副经理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13775583468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  坤</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海州支公司副经理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15251216924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  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存量部副经理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13912169665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马建军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营业部副经理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13905133659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王  </w:t>
            </w:r>
            <w:proofErr w:type="gramStart"/>
            <w:r>
              <w:rPr>
                <w:rFonts w:ascii="楷体" w:eastAsia="楷体" w:hAnsi="楷体" w:hint="eastAsia"/>
                <w:sz w:val="22"/>
              </w:rPr>
              <w:t>玮</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车商业务部副经理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13805138415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  鹏</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连云港分公司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  车商业务部副经理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15961339090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周  芹</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13952393855</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  慧</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清江浦支公司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13705230881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徐氢泉</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洪泽支公司副经理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13805234320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曹  </w:t>
            </w:r>
            <w:proofErr w:type="gramStart"/>
            <w:r>
              <w:rPr>
                <w:rFonts w:ascii="楷体" w:eastAsia="楷体" w:hAnsi="楷体" w:hint="eastAsia"/>
                <w:sz w:val="22"/>
              </w:rPr>
              <w:t>莉</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清浦支公司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13861563866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王炜旭</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淮安支公司副经理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15161766088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徐  </w:t>
            </w:r>
            <w:proofErr w:type="gramStart"/>
            <w:r>
              <w:rPr>
                <w:rFonts w:ascii="楷体" w:eastAsia="楷体" w:hAnsi="楷体" w:hint="eastAsia"/>
                <w:sz w:val="22"/>
              </w:rPr>
              <w:t>磊</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涟水支公司副经理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18851531558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李勇刚</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金湖支公司副经理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18751272821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lastRenderedPageBreak/>
              <w:t>秦晓莉</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淮</w:t>
            </w:r>
            <w:proofErr w:type="gramEnd"/>
            <w:r>
              <w:rPr>
                <w:rFonts w:ascii="楷体" w:eastAsia="楷体" w:hAnsi="楷体" w:hint="eastAsia"/>
                <w:sz w:val="22"/>
              </w:rPr>
              <w:t>安分公司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盱眙支公司副经理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18936393752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周  园</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市分公司总经理助理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15851081699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王思敏</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营业一部经理助理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15805101201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潘恩林</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营业一部主管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13626209909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朱  艳</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营业二部副经理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13626227870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陈  思</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营业二部副经理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15851081558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陈  强</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营业三部副经理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18705109299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许富江</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永宁支公司副经理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13905106560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刘雪峰</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永宁支公司副经理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13851087636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成刘</w:t>
            </w:r>
            <w:proofErr w:type="gramStart"/>
            <w:r>
              <w:rPr>
                <w:rFonts w:ascii="楷体" w:eastAsia="楷体" w:hAnsi="楷体" w:hint="eastAsia"/>
                <w:sz w:val="22"/>
              </w:rPr>
              <w:t>冯</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盐都支公司主管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15995183363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徐忠岭</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亭湖支公司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13770064761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杨盛宇</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响水支公司副经理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13851192577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  鹏</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滨海支公司经理助理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15251051140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冯正雄</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阜宁支公司经理助理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13905117223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曹毓雯</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射阳支公司副经理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13921868788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季云超</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建湖支公司副经理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18361656663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根</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东台支公司副经理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13851025006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陈林华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盐城分公司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大丰支公司副经理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13851009532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吴  健</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13905277769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周拥军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维扬支公司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15952710351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石锦龙</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邗江支公司副经理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13004308444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王爱娣</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广陵支公司副经理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13601449410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火  </w:t>
            </w:r>
            <w:proofErr w:type="gramStart"/>
            <w:r>
              <w:rPr>
                <w:rFonts w:ascii="楷体" w:eastAsia="楷体" w:hAnsi="楷体" w:hint="eastAsia"/>
                <w:sz w:val="22"/>
              </w:rPr>
              <w:t>笪</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江都支公司副经理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高级经济师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13605252199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金德勇</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仪征支公司业务主管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13852771619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陆士琴</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高邮支公司副经理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13852513939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  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宝应支公司副经理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13805255151</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李  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15005285288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殷亚娟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京口支公司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15806106033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周  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新区支公司经理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15106106888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杨  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丹徒支公司经理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13906104588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lastRenderedPageBreak/>
              <w:t>戴群芳</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丹阳支公司经理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助理经济师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13505285536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恽宏凯</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扬中支公司副经理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13812377866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王锦霞</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镇江分公司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句容支公司副经理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13151690693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徐桂芝</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经济师</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13285209666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许  萍</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市公司客户服务部经理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13775683344</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冯智颖</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w:t>
            </w:r>
            <w:proofErr w:type="gramStart"/>
            <w:r>
              <w:rPr>
                <w:rFonts w:ascii="楷体" w:eastAsia="楷体" w:hAnsi="楷体" w:hint="eastAsia"/>
                <w:sz w:val="22"/>
              </w:rPr>
              <w:t>公司销管部</w:t>
            </w:r>
            <w:proofErr w:type="gramEnd"/>
            <w:r>
              <w:rPr>
                <w:rFonts w:ascii="楷体" w:eastAsia="楷体" w:hAnsi="楷体" w:hint="eastAsia"/>
                <w:sz w:val="22"/>
              </w:rPr>
              <w:t>助理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13852866808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孙红兵</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高港营业部经理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营业部车险分管工作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13901439666</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李正峰</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海陵支公司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13092265839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 xml:space="preserve">丁  </w:t>
            </w:r>
            <w:proofErr w:type="gramStart"/>
            <w:r>
              <w:rPr>
                <w:rFonts w:ascii="楷体" w:eastAsia="楷体" w:hAnsi="楷体" w:hint="eastAsia"/>
                <w:sz w:val="22"/>
              </w:rPr>
              <w:t>茹</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高新区支公司副经理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18606111899</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陈  雷</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靖江支公司副经理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13905260077</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薛宏伟</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泰兴支公司副经理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13952658118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翟向明</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兴化支公司副经理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13809017188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王正权</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泰州分公司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姜堰支公司主管</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13815921188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詹</w:t>
            </w:r>
            <w:proofErr w:type="gramEnd"/>
            <w:r>
              <w:rPr>
                <w:rFonts w:ascii="楷体" w:eastAsia="楷体" w:hAnsi="楷体" w:hint="eastAsia"/>
                <w:sz w:val="22"/>
              </w:rPr>
              <w:t xml:space="preserve">  力</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市公司副总经理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分管车险承保与理赔</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13773997333</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荣敏杰</w:t>
            </w:r>
            <w:proofErr w:type="gramEnd"/>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沭阳支公司副经理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13732691630</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王振鑫</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泗洪支公司副经理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13805245252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林光全</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泗阳支公司副经理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18651065088</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刘  民</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proofErr w:type="gramStart"/>
            <w:r>
              <w:rPr>
                <w:rFonts w:ascii="楷体" w:eastAsia="楷体" w:hAnsi="楷体" w:hint="eastAsia"/>
                <w:sz w:val="22"/>
              </w:rPr>
              <w:t>宿豫支公司</w:t>
            </w:r>
            <w:proofErr w:type="gramEnd"/>
            <w:r>
              <w:rPr>
                <w:rFonts w:ascii="楷体" w:eastAsia="楷体" w:hAnsi="楷体" w:hint="eastAsia"/>
                <w:sz w:val="22"/>
              </w:rPr>
              <w:t>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13625250852</w:t>
            </w:r>
          </w:p>
        </w:tc>
      </w:tr>
      <w:tr w:rsidR="00E2432A">
        <w:trPr>
          <w:trHeight w:val="300"/>
        </w:trPr>
        <w:tc>
          <w:tcPr>
            <w:tcW w:w="993"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张  岩</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宿迁分公司</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宿城支公司副经理</w:t>
            </w:r>
          </w:p>
        </w:tc>
        <w:tc>
          <w:tcPr>
            <w:tcW w:w="1559"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无</w:t>
            </w:r>
          </w:p>
        </w:tc>
        <w:tc>
          <w:tcPr>
            <w:tcW w:w="2268"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支公司车险分管工作</w:t>
            </w:r>
          </w:p>
        </w:tc>
        <w:tc>
          <w:tcPr>
            <w:tcW w:w="1436" w:type="dxa"/>
            <w:tcBorders>
              <w:top w:val="single" w:sz="4" w:space="0" w:color="auto"/>
              <w:left w:val="single" w:sz="4" w:space="0" w:color="auto"/>
              <w:bottom w:val="single" w:sz="4" w:space="0" w:color="auto"/>
              <w:right w:val="single" w:sz="4" w:space="0" w:color="auto"/>
            </w:tcBorders>
            <w:noWrap/>
            <w:hideMark/>
          </w:tcPr>
          <w:p w:rsidR="00E2432A" w:rsidRDefault="00E2432A">
            <w:pPr>
              <w:spacing w:line="440" w:lineRule="atLeast"/>
              <w:jc w:val="center"/>
              <w:rPr>
                <w:rFonts w:ascii="楷体" w:eastAsia="楷体" w:hAnsi="楷体"/>
                <w:sz w:val="22"/>
              </w:rPr>
            </w:pPr>
            <w:r>
              <w:rPr>
                <w:rFonts w:ascii="楷体" w:eastAsia="楷体" w:hAnsi="楷体" w:hint="eastAsia"/>
                <w:sz w:val="22"/>
              </w:rPr>
              <w:t>15996728450</w:t>
            </w:r>
          </w:p>
        </w:tc>
      </w:tr>
    </w:tbl>
    <w:p w:rsidR="00E2432A" w:rsidRDefault="00E2432A" w:rsidP="00E2432A">
      <w:pPr>
        <w:pStyle w:val="4"/>
        <w:rPr>
          <w:rFonts w:ascii="宋体" w:eastAsia="宋体" w:hAnsi="宋体"/>
          <w:b w:val="0"/>
        </w:rPr>
      </w:pPr>
      <w:r>
        <w:rPr>
          <w:rFonts w:ascii="宋体" w:eastAsia="宋体" w:hAnsi="宋体" w:hint="eastAsia"/>
          <w:b w:val="0"/>
          <w:lang w:eastAsia="zh-CN"/>
        </w:rPr>
        <w:t>8.1.2.2 承保服务小组</w:t>
      </w:r>
      <w:r>
        <w:rPr>
          <w:rFonts w:ascii="宋体" w:eastAsia="宋体" w:hAnsi="宋体" w:hint="eastAsia"/>
          <w:b w:val="0"/>
        </w:rPr>
        <w:t>主要职责</w:t>
      </w:r>
    </w:p>
    <w:p w:rsidR="00E2432A" w:rsidRDefault="00E2432A" w:rsidP="00E2432A">
      <w:pPr>
        <w:numPr>
          <w:ilvl w:val="0"/>
          <w:numId w:val="6"/>
        </w:numPr>
        <w:spacing w:line="480" w:lineRule="exact"/>
        <w:ind w:hanging="283"/>
        <w:rPr>
          <w:rFonts w:ascii="宋体" w:eastAsia="宋体" w:hAnsi="宋体"/>
          <w:sz w:val="28"/>
        </w:rPr>
      </w:pPr>
      <w:r>
        <w:rPr>
          <w:rFonts w:ascii="宋体" w:hAnsi="宋体" w:hint="eastAsia"/>
          <w:sz w:val="28"/>
        </w:rPr>
        <w:t>全权负责本项目的承保及风险管理的决策和协调工作，现场解决问题；</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t>负责保险业务和理赔事务的日常联络。安排服务人员做好承保工作；被保险单位出险报案后，指定专人指导被保险单位全程办理相关的索赔手续；</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t>负责听取被保险单位对承保、理赔工作的意见和建议，并给予及时答复；</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lastRenderedPageBreak/>
        <w:t>负责为被保险单位提供全方位保险业务的服务；</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t>负责接受被保险单位的投诉，监督江苏省党政机关、事业单位及团体组织公务用车保险服务定点采购项目的承保、理赔服务承诺；</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t>承诺随叫随到、主动上门办理投保、承保手续；</w:t>
      </w:r>
    </w:p>
    <w:p w:rsidR="00E2432A" w:rsidRDefault="00E2432A" w:rsidP="00E2432A">
      <w:pPr>
        <w:numPr>
          <w:ilvl w:val="0"/>
          <w:numId w:val="6"/>
        </w:numPr>
        <w:spacing w:line="480" w:lineRule="exact"/>
        <w:ind w:hanging="283"/>
        <w:rPr>
          <w:rFonts w:ascii="宋体" w:hAnsi="宋体"/>
          <w:sz w:val="28"/>
        </w:rPr>
      </w:pPr>
      <w:r>
        <w:rPr>
          <w:rFonts w:ascii="宋体" w:hAnsi="宋体" w:hint="eastAsia"/>
          <w:sz w:val="28"/>
        </w:rPr>
        <w:t>保证被保险单位获得优先服务的权利。</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8.1.3 承保服务保障措施</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8.1.3.1 制度保障</w:t>
      </w:r>
    </w:p>
    <w:p w:rsidR="00E2432A" w:rsidRDefault="00E2432A" w:rsidP="00E2432A">
      <w:pPr>
        <w:spacing w:line="480" w:lineRule="exact"/>
        <w:ind w:firstLineChars="196" w:firstLine="549"/>
        <w:rPr>
          <w:rFonts w:ascii="宋体" w:eastAsia="宋体" w:hAnsi="宋体"/>
          <w:sz w:val="28"/>
          <w:szCs w:val="28"/>
        </w:rPr>
      </w:pPr>
      <w:r>
        <w:rPr>
          <w:rFonts w:ascii="宋体" w:hAnsi="宋体" w:hint="eastAsia"/>
          <w:sz w:val="28"/>
          <w:szCs w:val="28"/>
        </w:rPr>
        <w:t>本次项目涉及区域和单位较多，我公司将结合所有被保险单位风险共性特征和个性需求，充分整合辖内人才资源和技术优势，以省公司领导为一个中心，围绕风险管控、技术支持、日常服务和专属理赔四条基本线，组建“一点四线”的项目服务团队，为江苏省党政机关、事业单位及团体组织公务用车保险项目提供“五位一体”的全面服务。为促使项目服务工作的高效开展，我公司将对项目服务团队的整体工作开展奖惩考核，从而不断改进人员服务质量，提升团队服务效率。</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一是考核计划。我公司将建立服务团队工作考评体系，每半年向被保险单位发放项目服务考核表，对服务时效、服务态度等方面进行评分，并结合被保险单位的意见对经办人员进行实质性改进，向被保险单位反馈整改报告。</w:t>
      </w:r>
    </w:p>
    <w:p w:rsidR="00E2432A" w:rsidRDefault="00E2432A" w:rsidP="00E2432A">
      <w:pPr>
        <w:spacing w:line="480" w:lineRule="exact"/>
        <w:ind w:firstLineChars="196" w:firstLine="549"/>
        <w:rPr>
          <w:rFonts w:ascii="宋体" w:eastAsia="宋体" w:hAnsi="宋体" w:cs="Times New Roman"/>
          <w:sz w:val="28"/>
          <w:szCs w:val="28"/>
        </w:rPr>
      </w:pPr>
      <w:r>
        <w:rPr>
          <w:rFonts w:ascii="宋体" w:hAnsi="宋体" w:hint="eastAsia"/>
          <w:sz w:val="28"/>
          <w:szCs w:val="28"/>
        </w:rPr>
        <w:t>二是奖惩办法。我公司将针对本保险项目涉及保险运作的各方面，结合公司业务管理的实际，制定考核奖惩办法。</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（1）服务奖励</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依据全年考核评分情况，各市分公司制定细化的奖励方案，对表现优异的员工进行综合排名奖励。考核评分由被保险单位反馈的评分表及意见决定，</w:t>
      </w:r>
      <w:proofErr w:type="gramStart"/>
      <w:r>
        <w:rPr>
          <w:rFonts w:ascii="宋体" w:hAnsi="宋体" w:hint="eastAsia"/>
          <w:sz w:val="28"/>
          <w:szCs w:val="28"/>
        </w:rPr>
        <w:t>考核占</w:t>
      </w:r>
      <w:proofErr w:type="gramEnd"/>
      <w:r>
        <w:rPr>
          <w:rFonts w:ascii="宋体" w:hAnsi="宋体" w:hint="eastAsia"/>
          <w:sz w:val="28"/>
          <w:szCs w:val="28"/>
        </w:rPr>
        <w:t>比70%；我公司内部绩效考核结果占比30%。</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（2）专项制度</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lastRenderedPageBreak/>
        <w:t>为更好的保障本项目运行顺畅，我公司已经建立了严格的</w:t>
      </w:r>
      <w:r>
        <w:rPr>
          <w:rFonts w:ascii="宋体" w:hAnsi="宋体" w:hint="eastAsia"/>
          <w:b/>
          <w:sz w:val="28"/>
        </w:rPr>
        <w:t>《</w:t>
      </w:r>
      <w:r>
        <w:rPr>
          <w:rFonts w:hint="eastAsia"/>
          <w:b/>
          <w:sz w:val="30"/>
          <w:szCs w:val="30"/>
        </w:rPr>
        <w:t>关于承保江苏省党政机关、事业单位及团体组织公务用车的管理规定</w:t>
      </w:r>
      <w:r>
        <w:rPr>
          <w:rFonts w:ascii="宋体" w:hAnsi="宋体" w:hint="eastAsia"/>
          <w:b/>
          <w:sz w:val="28"/>
        </w:rPr>
        <w:t>》</w:t>
      </w:r>
      <w:r>
        <w:rPr>
          <w:rFonts w:ascii="宋体" w:hAnsi="宋体" w:hint="eastAsia"/>
          <w:sz w:val="28"/>
        </w:rPr>
        <w:t>等规章制度，通过“管理到人”“管理到部门”“管理到流程”的制度化、奖惩考核化，及专业化的管理规范，切实保障我公司的承保服务承诺得到有效执行。</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（3）投诉处罚</w:t>
      </w:r>
    </w:p>
    <w:p w:rsidR="00E2432A" w:rsidRPr="000D40A7" w:rsidRDefault="00E2432A" w:rsidP="000D40A7">
      <w:pPr>
        <w:spacing w:line="480" w:lineRule="exact"/>
        <w:ind w:firstLineChars="196" w:firstLine="549"/>
        <w:rPr>
          <w:rFonts w:ascii="宋体" w:hAnsi="宋体"/>
          <w:sz w:val="28"/>
          <w:szCs w:val="28"/>
        </w:rPr>
      </w:pPr>
      <w:r>
        <w:rPr>
          <w:rFonts w:ascii="宋体" w:hAnsi="宋体" w:hint="eastAsia"/>
          <w:sz w:val="28"/>
          <w:szCs w:val="28"/>
        </w:rPr>
        <w:t>针对本项目，各地市成立投诉处理小组，在收到被保险单位投诉或考核评分反馈意见后，我司将责成专人妥善处理，并确保接到相关投诉后24小时内书面答复针对投诉的初步处理意见，3日内书面答复处理结果。并根据</w:t>
      </w:r>
      <w:r>
        <w:rPr>
          <w:rFonts w:ascii="宋体" w:hAnsi="宋体" w:hint="eastAsia"/>
          <w:b/>
          <w:sz w:val="28"/>
        </w:rPr>
        <w:t>《</w:t>
      </w:r>
      <w:r>
        <w:rPr>
          <w:rFonts w:hint="eastAsia"/>
          <w:b/>
          <w:sz w:val="30"/>
          <w:szCs w:val="30"/>
        </w:rPr>
        <w:t>关于承保江苏省党政机关、事业单位及团体组织公务用车项目业务管理奖惩办法</w:t>
      </w:r>
      <w:r>
        <w:rPr>
          <w:rFonts w:ascii="宋体" w:hAnsi="宋体" w:hint="eastAsia"/>
          <w:b/>
          <w:sz w:val="28"/>
        </w:rPr>
        <w:t>》，对服务态度、服务质量不符合要求的业务人员进行处罚。</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8.1.3.2 出单保障</w:t>
      </w:r>
    </w:p>
    <w:p w:rsidR="00E2432A" w:rsidRDefault="00E2432A" w:rsidP="00E2432A">
      <w:pPr>
        <w:spacing w:line="480" w:lineRule="exact"/>
        <w:ind w:firstLineChars="200" w:firstLine="562"/>
        <w:rPr>
          <w:rFonts w:ascii="宋体" w:eastAsia="宋体" w:hAnsi="宋体"/>
          <w:b/>
          <w:sz w:val="28"/>
        </w:rPr>
      </w:pPr>
      <w:proofErr w:type="gramStart"/>
      <w:r>
        <w:rPr>
          <w:rFonts w:ascii="宋体" w:hAnsi="宋体" w:hint="eastAsia"/>
          <w:b/>
          <w:sz w:val="28"/>
        </w:rPr>
        <w:t>录单时效</w:t>
      </w:r>
      <w:proofErr w:type="gramEnd"/>
      <w:r>
        <w:rPr>
          <w:rFonts w:ascii="宋体" w:hAnsi="宋体" w:hint="eastAsia"/>
          <w:b/>
          <w:sz w:val="28"/>
        </w:rPr>
        <w:t>：承诺在客户资料齐全的情况下，可在</w:t>
      </w:r>
      <w:r>
        <w:rPr>
          <w:rFonts w:ascii="宋体" w:hAnsi="宋体" w:hint="eastAsia"/>
          <w:b/>
          <w:sz w:val="28"/>
          <w:u w:val="single"/>
        </w:rPr>
        <w:t>5分钟</w:t>
      </w:r>
      <w:r>
        <w:rPr>
          <w:rFonts w:ascii="宋体" w:hAnsi="宋体" w:hint="eastAsia"/>
          <w:b/>
          <w:sz w:val="28"/>
        </w:rPr>
        <w:t xml:space="preserve">内出具正式保险单、提供保险卡。 </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录单质量：</w:t>
      </w:r>
      <w:r>
        <w:rPr>
          <w:rFonts w:ascii="宋体" w:hAnsi="宋体" w:hint="eastAsia"/>
          <w:sz w:val="28"/>
        </w:rPr>
        <w:t>对于柜面人员，公司有严格的出单质量考评机制；针对本项目，对于出错单证或不按规范出单的柜面人员，导致被保险单位延误车辆上牌或年检的，具备相应的处罚办法。</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紧急需求：</w:t>
      </w:r>
      <w:r>
        <w:rPr>
          <w:rFonts w:ascii="宋体" w:hAnsi="宋体" w:hint="eastAsia"/>
          <w:sz w:val="28"/>
        </w:rPr>
        <w:t>被保险单位如遇紧急情况，如购置新车、车辆过户、车辆报废，需要出具保单或批单。我公司承诺，在被保险</w:t>
      </w:r>
      <w:proofErr w:type="gramStart"/>
      <w:r>
        <w:rPr>
          <w:rFonts w:ascii="宋体" w:hAnsi="宋体" w:hint="eastAsia"/>
          <w:sz w:val="28"/>
        </w:rPr>
        <w:t>单位第</w:t>
      </w:r>
      <w:proofErr w:type="gramEnd"/>
      <w:r>
        <w:rPr>
          <w:rFonts w:ascii="宋体" w:hAnsi="宋体" w:hint="eastAsia"/>
          <w:sz w:val="28"/>
        </w:rPr>
        <w:t>一时间通知我公司后，迅速启动应急出单机制（涵盖节假日），配备出单员和相关核保人员及时到岗待命，在24小时内快速出具保单或批单，以保证被保险单位完成各项车辆管理工作。</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8.1.3.3 回访安排</w:t>
      </w:r>
    </w:p>
    <w:p w:rsidR="00E2432A" w:rsidRDefault="00E2432A" w:rsidP="00E2432A">
      <w:pPr>
        <w:spacing w:line="480" w:lineRule="exact"/>
        <w:ind w:firstLineChars="200" w:firstLine="562"/>
        <w:rPr>
          <w:rFonts w:ascii="宋体" w:eastAsia="宋体" w:hAnsi="宋体"/>
          <w:b/>
          <w:sz w:val="28"/>
        </w:rPr>
      </w:pPr>
      <w:r>
        <w:rPr>
          <w:rFonts w:ascii="宋体" w:hAnsi="宋体" w:hint="eastAsia"/>
          <w:b/>
          <w:sz w:val="28"/>
        </w:rPr>
        <w:t>承诺有客户回访安排和记录。我司承诺对江苏省党政机关、事业单位及团体组织公务用车建立统一保险服务项目管理档案，开展跟踪</w:t>
      </w:r>
      <w:r>
        <w:rPr>
          <w:rFonts w:ascii="宋体" w:hAnsi="宋体" w:hint="eastAsia"/>
          <w:b/>
          <w:sz w:val="28"/>
        </w:rPr>
        <w:lastRenderedPageBreak/>
        <w:t>服务，定期回访，征求被保险单位意见和建议，及时改进服务。在保险有效期内，采取电话、上门、短信、电邮、座谈会等多种方式进行回访，并对保险服务进行全程监控，不断提高服务质量。具体安排如下：</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每月：</w:t>
      </w:r>
      <w:proofErr w:type="gramStart"/>
      <w:r>
        <w:rPr>
          <w:rFonts w:ascii="宋体" w:hAnsi="宋体" w:hint="eastAsia"/>
          <w:b/>
          <w:sz w:val="28"/>
        </w:rPr>
        <w:t>定期由</w:t>
      </w:r>
      <w:proofErr w:type="gramEnd"/>
      <w:r>
        <w:rPr>
          <w:rFonts w:ascii="宋体" w:hAnsi="宋体" w:hint="eastAsia"/>
          <w:b/>
          <w:sz w:val="28"/>
        </w:rPr>
        <w:t xml:space="preserve">各支公司或经营单位分管车险的负责人对被保险单位进行回访； </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每季度：对在本公司投保车辆20辆以上的被保险单位至少进行一次上门回访；</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每年：定期或不定期（至少1－2次）召开座谈专题会议对本项目年度承保、理赔、服务等情况向贵单位进行汇报交流，并认真听取被保险单位的意见和建议，进一步完善和改进各项服务工作。</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 xml:space="preserve">8.1.3.4 </w:t>
      </w:r>
      <w:r>
        <w:rPr>
          <w:rFonts w:ascii="宋体" w:eastAsia="宋体" w:hAnsi="宋体" w:hint="eastAsia"/>
          <w:b w:val="0"/>
        </w:rPr>
        <w:t>投诉机制</w:t>
      </w:r>
    </w:p>
    <w:p w:rsidR="00E2432A" w:rsidRDefault="00E2432A" w:rsidP="00E2432A">
      <w:pPr>
        <w:spacing w:line="480" w:lineRule="exact"/>
        <w:ind w:firstLineChars="200" w:firstLine="562"/>
        <w:rPr>
          <w:rFonts w:ascii="宋体" w:eastAsia="宋体" w:hAnsi="宋体"/>
          <w:b/>
          <w:sz w:val="28"/>
        </w:rPr>
      </w:pPr>
      <w:r>
        <w:rPr>
          <w:rFonts w:ascii="宋体" w:hAnsi="宋体" w:hint="eastAsia"/>
          <w:b/>
          <w:sz w:val="28"/>
        </w:rPr>
        <w:t>设有全天候投诉专线95518-4，随时听取投诉意见，各服务环节上专门设有投诉处理责任人，并承诺在30分钟内给予答复。</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我司设有集24小时全天候咨询、投诉、举报、报案功能为一体的“95518服务专线”，只要拨打95518，绝对保证随时有专人接听，受理咨询、投诉、举报、报案。</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8.1.3.5 续保保障</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根据江苏省党政机关、事业单位及团体组织公务用车承保情况，我司将按规定认真制定月、季、年度续保计划，提前40天通知续保单位并提前一周与被保险单位协商确定车辆的具体承保事宜，以便合理安排车辆承保时间，避免因遗忘发生车辆脱保。</w:t>
      </w:r>
    </w:p>
    <w:p w:rsidR="00E2432A" w:rsidRDefault="00E2432A" w:rsidP="00E2432A">
      <w:pPr>
        <w:spacing w:line="480" w:lineRule="exact"/>
        <w:ind w:firstLineChars="200" w:firstLine="560"/>
        <w:rPr>
          <w:rFonts w:ascii="宋体" w:hAnsi="宋体"/>
          <w:sz w:val="28"/>
        </w:rPr>
      </w:pPr>
      <w:r>
        <w:rPr>
          <w:rFonts w:ascii="宋体" w:hAnsi="宋体" w:hint="eastAsia"/>
          <w:sz w:val="28"/>
        </w:rPr>
        <w:t>对保险将要到期车辆提前40天，将“续保提醒单”递投至被保险单位；承保服务专员提前10天与被保险单位协商续保事宜，避免脱保、漏保。</w:t>
      </w:r>
    </w:p>
    <w:p w:rsidR="00E2432A" w:rsidRDefault="00E2432A" w:rsidP="00E2432A">
      <w:pPr>
        <w:pStyle w:val="20"/>
        <w:rPr>
          <w:rFonts w:ascii="宋体" w:eastAsia="宋体" w:hAnsi="宋体"/>
          <w:sz w:val="28"/>
          <w:szCs w:val="28"/>
        </w:rPr>
      </w:pPr>
      <w:r>
        <w:rPr>
          <w:b w:val="0"/>
        </w:rPr>
        <w:br w:type="page"/>
      </w:r>
      <w:r>
        <w:rPr>
          <w:rFonts w:ascii="宋体" w:eastAsia="宋体" w:hAnsi="宋体" w:hint="eastAsia"/>
          <w:sz w:val="28"/>
          <w:szCs w:val="28"/>
        </w:rPr>
        <w:lastRenderedPageBreak/>
        <w:t>附件一：</w:t>
      </w:r>
      <w:r>
        <w:rPr>
          <w:rFonts w:ascii="宋体" w:eastAsia="宋体" w:hAnsi="宋体" w:hint="eastAsia"/>
          <w:sz w:val="28"/>
          <w:szCs w:val="28"/>
          <w:lang w:eastAsia="zh-CN"/>
        </w:rPr>
        <w:t>《</w:t>
      </w:r>
      <w:r>
        <w:rPr>
          <w:rFonts w:ascii="宋体" w:eastAsia="宋体" w:hAnsi="宋体" w:hint="eastAsia"/>
          <w:sz w:val="28"/>
          <w:szCs w:val="28"/>
        </w:rPr>
        <w:t>承保工作流程</w:t>
      </w:r>
      <w:r>
        <w:rPr>
          <w:rFonts w:ascii="宋体" w:eastAsia="宋体" w:hAnsi="宋体" w:hint="eastAsia"/>
          <w:sz w:val="28"/>
          <w:szCs w:val="28"/>
          <w:lang w:eastAsia="zh-CN"/>
        </w:rPr>
        <w:t>》</w:t>
      </w:r>
    </w:p>
    <w:p w:rsidR="00E2432A" w:rsidRDefault="00E2432A" w:rsidP="00E2432A">
      <w:pPr>
        <w:autoSpaceDE w:val="0"/>
        <w:autoSpaceDN w:val="0"/>
        <w:adjustRightInd w:val="0"/>
        <w:spacing w:line="480" w:lineRule="exact"/>
        <w:ind w:right="143" w:firstLineChars="200" w:firstLine="560"/>
        <w:rPr>
          <w:rFonts w:ascii="宋体" w:eastAsia="宋体" w:hAnsi="宋体"/>
          <w:kern w:val="0"/>
          <w:sz w:val="28"/>
          <w:szCs w:val="28"/>
        </w:rPr>
      </w:pPr>
      <w:r>
        <w:rPr>
          <w:rFonts w:ascii="宋体" w:hAnsi="宋体" w:hint="eastAsia"/>
          <w:kern w:val="0"/>
          <w:sz w:val="28"/>
          <w:szCs w:val="28"/>
        </w:rPr>
        <w:t>一、向投保人介绍条款、履行明确说明义务；</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二、协助投保人计算保险费、制定保险方案；</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三、提醒投保人履行如实告知义务；</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四、指导投保人填写投保单；</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五、业务人员（含代理人员）验车、验证，确保保险标的真实性；</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六、将投保信息录入业务系统(系统产生投保单号)，复核后利用网络提交核保人员核保；</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七、核保人员根据公司核保规定，并通过网络将核保意见反馈给承保公司；</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八、核保通过后，业务人员打印缴费通知单，并送交投保人；</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九、投保人按缴费通知单金额</w:t>
      </w:r>
      <w:proofErr w:type="gramStart"/>
      <w:r>
        <w:rPr>
          <w:rFonts w:ascii="宋体" w:hAnsi="宋体" w:hint="eastAsia"/>
          <w:kern w:val="0"/>
          <w:sz w:val="28"/>
          <w:szCs w:val="28"/>
        </w:rPr>
        <w:t>可以网银</w:t>
      </w:r>
      <w:proofErr w:type="gramEnd"/>
      <w:r>
        <w:rPr>
          <w:rFonts w:ascii="宋体" w:hAnsi="宋体" w:hint="eastAsia"/>
          <w:kern w:val="0"/>
          <w:sz w:val="28"/>
          <w:szCs w:val="28"/>
        </w:rPr>
        <w:t>、电汇、支票等方式缴纳保险费；</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十、投保人缴费需符合江苏银保监局《车险投保人实名缴费》的工作要求；</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十一、我司收到保费后，打印保险单、保险费发票、</w:t>
      </w:r>
      <w:proofErr w:type="gramStart"/>
      <w:r>
        <w:rPr>
          <w:rFonts w:ascii="宋体" w:hAnsi="宋体" w:hint="eastAsia"/>
          <w:kern w:val="0"/>
          <w:sz w:val="28"/>
          <w:szCs w:val="28"/>
        </w:rPr>
        <w:t>交强险</w:t>
      </w:r>
      <w:proofErr w:type="gramEnd"/>
      <w:r>
        <w:rPr>
          <w:rFonts w:ascii="宋体" w:hAnsi="宋体" w:hint="eastAsia"/>
          <w:kern w:val="0"/>
          <w:sz w:val="28"/>
          <w:szCs w:val="28"/>
        </w:rPr>
        <w:t>标识，需要送单的由送</w:t>
      </w:r>
      <w:proofErr w:type="gramStart"/>
      <w:r>
        <w:rPr>
          <w:rFonts w:ascii="宋体" w:hAnsi="宋体" w:hint="eastAsia"/>
          <w:kern w:val="0"/>
          <w:sz w:val="28"/>
          <w:szCs w:val="28"/>
        </w:rPr>
        <w:t>单人员</w:t>
      </w:r>
      <w:proofErr w:type="gramEnd"/>
      <w:r>
        <w:rPr>
          <w:rFonts w:ascii="宋体" w:hAnsi="宋体" w:hint="eastAsia"/>
          <w:kern w:val="0"/>
          <w:sz w:val="28"/>
          <w:szCs w:val="28"/>
        </w:rPr>
        <w:t>递送保险单及相关单证；</w:t>
      </w:r>
    </w:p>
    <w:p w:rsidR="00E2432A" w:rsidRDefault="00E2432A" w:rsidP="00E2432A">
      <w:pPr>
        <w:autoSpaceDE w:val="0"/>
        <w:autoSpaceDN w:val="0"/>
        <w:adjustRightInd w:val="0"/>
        <w:spacing w:line="480" w:lineRule="exact"/>
        <w:ind w:right="143" w:firstLineChars="200" w:firstLine="560"/>
        <w:rPr>
          <w:rFonts w:ascii="宋体" w:hAnsi="宋体"/>
          <w:kern w:val="0"/>
          <w:sz w:val="28"/>
          <w:szCs w:val="28"/>
        </w:rPr>
      </w:pPr>
      <w:r>
        <w:rPr>
          <w:rFonts w:ascii="宋体" w:hAnsi="宋体" w:hint="eastAsia"/>
          <w:kern w:val="0"/>
          <w:sz w:val="28"/>
          <w:szCs w:val="28"/>
        </w:rPr>
        <w:t xml:space="preserve">十二、承保完成后，后台人员进行数据处理，客服人员进行客户回访。            </w:t>
      </w:r>
    </w:p>
    <w:p w:rsidR="00E2432A" w:rsidRDefault="00E2432A" w:rsidP="00A53AD6">
      <w:pPr>
        <w:autoSpaceDE w:val="0"/>
        <w:autoSpaceDN w:val="0"/>
        <w:adjustRightInd w:val="0"/>
        <w:spacing w:line="440" w:lineRule="atLeast"/>
        <w:ind w:right="143"/>
        <w:jc w:val="left"/>
        <w:rPr>
          <w:rFonts w:ascii="宋体" w:hAnsi="宋体"/>
          <w:kern w:val="0"/>
          <w:sz w:val="24"/>
        </w:rPr>
      </w:pPr>
    </w:p>
    <w:p w:rsidR="00E2432A" w:rsidRDefault="00E2432A" w:rsidP="00993FA6">
      <w:pPr>
        <w:pStyle w:val="20"/>
        <w:jc w:val="center"/>
        <w:rPr>
          <w:rFonts w:ascii="宋体" w:eastAsia="宋体" w:hAnsi="宋体"/>
          <w:sz w:val="28"/>
          <w:szCs w:val="28"/>
          <w:lang w:eastAsia="zh-CN"/>
        </w:rPr>
      </w:pPr>
      <w:r>
        <w:rPr>
          <w:b w:val="0"/>
          <w:highlight w:val="yellow"/>
        </w:rPr>
        <w:br w:type="page"/>
      </w:r>
      <w:r>
        <w:rPr>
          <w:rFonts w:ascii="宋体" w:eastAsia="宋体" w:hAnsi="宋体" w:hint="eastAsia"/>
          <w:sz w:val="28"/>
          <w:szCs w:val="28"/>
        </w:rPr>
        <w:lastRenderedPageBreak/>
        <w:t xml:space="preserve">8.2  </w:t>
      </w:r>
      <w:r>
        <w:rPr>
          <w:rFonts w:ascii="宋体" w:eastAsia="宋体" w:hAnsi="宋体" w:hint="eastAsia"/>
          <w:sz w:val="28"/>
          <w:szCs w:val="28"/>
          <w:lang w:eastAsia="zh-CN"/>
        </w:rPr>
        <w:t>理赔服务</w:t>
      </w:r>
    </w:p>
    <w:p w:rsidR="00E2432A" w:rsidRDefault="00E2432A" w:rsidP="00E2432A">
      <w:pPr>
        <w:spacing w:line="480" w:lineRule="exact"/>
        <w:ind w:firstLineChars="200" w:firstLine="560"/>
        <w:rPr>
          <w:rFonts w:ascii="宋体" w:eastAsia="宋体" w:hAnsi="宋体"/>
          <w:sz w:val="28"/>
          <w:szCs w:val="20"/>
        </w:rPr>
      </w:pPr>
      <w:r>
        <w:rPr>
          <w:rFonts w:ascii="宋体" w:hAnsi="宋体" w:hint="eastAsia"/>
          <w:sz w:val="28"/>
        </w:rPr>
        <w:t>我公司秉承“主动、迅速、准确、合理”的理赔方针，郑重承诺：以简便的理赔程序、专业的理赔技能、热情的服务态度，确保投保车辆在发生保险事故时能够得到及时修复和足额赔付。</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8.2.1 理赔服务小组</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t>我公司如中标本项目，拟安排江苏省内各市、区、县分支机构成立健全的专门理赔服务小组，服务范围为江苏省全省范围党政机关、事业单位及社会团体，分管领导亲自负责，各经营单位落实专人负责、分工明确，针对本项目做好理赔服务工作。</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8.2.1.1 理赔服务人员组成</w:t>
      </w:r>
    </w:p>
    <w:p w:rsidR="00E2432A" w:rsidRDefault="00E2432A" w:rsidP="00E2432A">
      <w:pPr>
        <w:spacing w:line="440" w:lineRule="atLeast"/>
        <w:jc w:val="center"/>
        <w:rPr>
          <w:rFonts w:ascii="楷体_GB2312" w:eastAsia="楷体_GB2312" w:hAnsi="宋体"/>
          <w:b/>
          <w:bCs/>
          <w:sz w:val="28"/>
          <w:szCs w:val="28"/>
        </w:rPr>
      </w:pPr>
      <w:r>
        <w:rPr>
          <w:rFonts w:ascii="楷体_GB2312" w:eastAsia="楷体_GB2312" w:hAnsi="宋体" w:hint="eastAsia"/>
          <w:b/>
          <w:bCs/>
          <w:sz w:val="28"/>
          <w:szCs w:val="28"/>
        </w:rPr>
        <w:t>理赔服务小组人员情况一览表</w:t>
      </w:r>
    </w:p>
    <w:p w:rsidR="00E2432A" w:rsidRDefault="00E2432A" w:rsidP="00E2432A">
      <w:pPr>
        <w:spacing w:line="440" w:lineRule="atLeast"/>
        <w:jc w:val="center"/>
        <w:rPr>
          <w:rFonts w:ascii="楷体_GB2312" w:eastAsia="楷体_GB2312" w:hAnsi="宋体"/>
          <w:b/>
          <w:bCs/>
          <w:sz w:val="28"/>
          <w:szCs w:val="28"/>
        </w:rPr>
      </w:pPr>
    </w:p>
    <w:tbl>
      <w:tblPr>
        <w:tblW w:w="10215" w:type="dxa"/>
        <w:tblInd w:w="-176" w:type="dxa"/>
        <w:tblLook w:val="04A0" w:firstRow="1" w:lastRow="0" w:firstColumn="1" w:lastColumn="0" w:noHBand="0" w:noVBand="1"/>
      </w:tblPr>
      <w:tblGrid>
        <w:gridCol w:w="993"/>
        <w:gridCol w:w="1559"/>
        <w:gridCol w:w="2551"/>
        <w:gridCol w:w="1276"/>
        <w:gridCol w:w="2410"/>
        <w:gridCol w:w="1426"/>
      </w:tblGrid>
      <w:tr w:rsidR="00E2432A">
        <w:trPr>
          <w:trHeight w:val="283"/>
        </w:trPr>
        <w:tc>
          <w:tcPr>
            <w:tcW w:w="993" w:type="dxa"/>
            <w:tcBorders>
              <w:top w:val="single" w:sz="8" w:space="0" w:color="auto"/>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姓名</w:t>
            </w:r>
          </w:p>
        </w:tc>
        <w:tc>
          <w:tcPr>
            <w:tcW w:w="1559" w:type="dxa"/>
            <w:tcBorders>
              <w:top w:val="single" w:sz="8"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所在公司</w:t>
            </w:r>
          </w:p>
        </w:tc>
        <w:tc>
          <w:tcPr>
            <w:tcW w:w="2551" w:type="dxa"/>
            <w:tcBorders>
              <w:top w:val="single" w:sz="8"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职务</w:t>
            </w:r>
          </w:p>
        </w:tc>
        <w:tc>
          <w:tcPr>
            <w:tcW w:w="1276" w:type="dxa"/>
            <w:tcBorders>
              <w:top w:val="single" w:sz="8"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职称</w:t>
            </w:r>
          </w:p>
        </w:tc>
        <w:tc>
          <w:tcPr>
            <w:tcW w:w="2410" w:type="dxa"/>
            <w:tcBorders>
              <w:top w:val="single" w:sz="8"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工作职责</w:t>
            </w:r>
          </w:p>
        </w:tc>
        <w:tc>
          <w:tcPr>
            <w:tcW w:w="1426" w:type="dxa"/>
            <w:tcBorders>
              <w:top w:val="single" w:sz="8"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联系方式</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金  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市公司总经理助理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13338625959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吴</w:t>
            </w:r>
            <w:proofErr w:type="gramStart"/>
            <w:r>
              <w:rPr>
                <w:rFonts w:ascii="楷体" w:eastAsia="楷体" w:hAnsi="楷体" w:cs="宋体" w:hint="eastAsia"/>
                <w:color w:val="000000"/>
                <w:kern w:val="0"/>
                <w:sz w:val="22"/>
              </w:rPr>
              <w:t>世</w:t>
            </w:r>
            <w:proofErr w:type="gramEnd"/>
            <w:r>
              <w:rPr>
                <w:rFonts w:ascii="楷体" w:eastAsia="楷体" w:hAnsi="楷体" w:cs="宋体" w:hint="eastAsia"/>
                <w:color w:val="000000"/>
                <w:kern w:val="0"/>
                <w:sz w:val="22"/>
              </w:rPr>
              <w:t>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13814042137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沈晓雪</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理赔中心车险分部经理室成员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13813929611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赵  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理赔中心车险分部经理室成员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13401999406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王高桂</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理赔中心车险分部经理室成员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13585188855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姜昊斐</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理赔中心大厂分部经理室成员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15195823579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  俊</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理赔中心六合分部经理室成员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13805174255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仲</w:t>
            </w:r>
            <w:proofErr w:type="gramEnd"/>
            <w:r>
              <w:rPr>
                <w:rFonts w:ascii="楷体" w:eastAsia="楷体" w:hAnsi="楷体" w:cs="宋体" w:hint="eastAsia"/>
                <w:color w:val="000000"/>
                <w:kern w:val="0"/>
                <w:sz w:val="22"/>
              </w:rPr>
              <w:t xml:space="preserve">  春</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理赔中心江宁分部经理室成员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13451886428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张志宁</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理赔中心溧水分部经理室成员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13951675846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魏红军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理赔中心高</w:t>
            </w:r>
            <w:proofErr w:type="gramStart"/>
            <w:r>
              <w:rPr>
                <w:rFonts w:ascii="楷体" w:eastAsia="楷体" w:hAnsi="楷体" w:cs="宋体" w:hint="eastAsia"/>
                <w:color w:val="000000"/>
                <w:kern w:val="0"/>
                <w:sz w:val="22"/>
              </w:rPr>
              <w:t>淳</w:t>
            </w:r>
            <w:proofErr w:type="gramEnd"/>
            <w:r>
              <w:rPr>
                <w:rFonts w:ascii="楷体" w:eastAsia="楷体" w:hAnsi="楷体" w:cs="宋体" w:hint="eastAsia"/>
                <w:color w:val="000000"/>
                <w:kern w:val="0"/>
                <w:sz w:val="22"/>
              </w:rPr>
              <w:t>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13585161932</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王西松</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理赔中心浦口分部经理室成员</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13451871146</w:t>
            </w:r>
          </w:p>
        </w:tc>
      </w:tr>
      <w:tr w:rsidR="00E2432A">
        <w:trPr>
          <w:trHeight w:val="283"/>
        </w:trPr>
        <w:tc>
          <w:tcPr>
            <w:tcW w:w="993" w:type="dxa"/>
            <w:tcBorders>
              <w:top w:val="single" w:sz="8" w:space="0" w:color="auto"/>
              <w:left w:val="single" w:sz="8" w:space="0" w:color="auto"/>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汤  琦</w:t>
            </w:r>
          </w:p>
        </w:tc>
        <w:tc>
          <w:tcPr>
            <w:tcW w:w="1559"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理赔中心人伤分部经理</w:t>
            </w:r>
          </w:p>
        </w:tc>
        <w:tc>
          <w:tcPr>
            <w:tcW w:w="1276"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营业部车险理赔工作</w:t>
            </w:r>
          </w:p>
        </w:tc>
        <w:tc>
          <w:tcPr>
            <w:tcW w:w="1426"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13951815641</w:t>
            </w:r>
          </w:p>
        </w:tc>
      </w:tr>
      <w:tr w:rsidR="00E2432A">
        <w:trPr>
          <w:trHeight w:val="283"/>
        </w:trPr>
        <w:tc>
          <w:tcPr>
            <w:tcW w:w="993" w:type="dxa"/>
            <w:tcBorders>
              <w:top w:val="single" w:sz="4" w:space="0" w:color="auto"/>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嵇</w:t>
            </w:r>
            <w:proofErr w:type="gramEnd"/>
            <w:r>
              <w:rPr>
                <w:rFonts w:ascii="楷体" w:eastAsia="楷体" w:hAnsi="楷体" w:cs="宋体" w:hint="eastAsia"/>
                <w:color w:val="000000"/>
                <w:kern w:val="0"/>
                <w:sz w:val="22"/>
              </w:rPr>
              <w:t xml:space="preserve">  辰</w:t>
            </w:r>
          </w:p>
        </w:tc>
        <w:tc>
          <w:tcPr>
            <w:tcW w:w="1559"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南京分公司</w:t>
            </w:r>
          </w:p>
        </w:tc>
        <w:tc>
          <w:tcPr>
            <w:tcW w:w="2551"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理赔中心非车分部经理</w:t>
            </w:r>
          </w:p>
        </w:tc>
        <w:tc>
          <w:tcPr>
            <w:tcW w:w="127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营业部车险理赔工作</w:t>
            </w:r>
          </w:p>
        </w:tc>
        <w:tc>
          <w:tcPr>
            <w:tcW w:w="142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13851775996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唐志明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无锡分公司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13906193134</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陈少军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无锡分公司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高级理赔员</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13606178833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包勤兵</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无锡分公司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市公司理赔中心副主任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高级核赔师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15861431068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  峰</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无锡分公司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江阴支公司理赔中心主任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助理核赔师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15961690118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张  霞</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无锡分公司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宜兴支公司理赔中心主任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高级理赔员</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13915360489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宋  行</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13852038098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司  雷</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徐州市分公司理赔中心主任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13705208735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董  鹏</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市公司车险分部经理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18652208188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刘文胜</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丰县支公司理赔分中心经理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18652266398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李  路</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沛县支公司理赔分中心经理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13852011815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黄  </w:t>
            </w:r>
            <w:proofErr w:type="gramStart"/>
            <w:r>
              <w:rPr>
                <w:rFonts w:ascii="楷体" w:eastAsia="楷体" w:hAnsi="楷体" w:cs="宋体" w:hint="eastAsia"/>
                <w:color w:val="000000"/>
                <w:kern w:val="0"/>
                <w:sz w:val="22"/>
              </w:rPr>
              <w:t>朦</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贾汪支公司</w:t>
            </w:r>
            <w:proofErr w:type="gramEnd"/>
            <w:r>
              <w:rPr>
                <w:rFonts w:ascii="楷体" w:eastAsia="楷体" w:hAnsi="楷体" w:cs="宋体" w:hint="eastAsia"/>
                <w:color w:val="000000"/>
                <w:kern w:val="0"/>
                <w:sz w:val="22"/>
              </w:rPr>
              <w:t>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18252118118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  兴</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邳州支公司理赔分中心经理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15365800636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刘  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新沂支公司理赔分中心经理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15252191817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李东阳</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睢宁支公司理赔分中心经理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13605220157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施建伟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13961235051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葛洪彬</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市公司理赔中心副主任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13901499388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陈卫平</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市公司理赔中心车险分部经理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15206118717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万中</w:t>
            </w:r>
            <w:proofErr w:type="gramStart"/>
            <w:r>
              <w:rPr>
                <w:rFonts w:ascii="楷体" w:eastAsia="楷体" w:hAnsi="楷体" w:cs="宋体" w:hint="eastAsia"/>
                <w:color w:val="000000"/>
                <w:kern w:val="0"/>
                <w:sz w:val="22"/>
              </w:rPr>
              <w:t>一</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市公司理赔中心车险分部副经理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15206118699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邵</w:t>
            </w:r>
            <w:proofErr w:type="gramEnd"/>
            <w:r>
              <w:rPr>
                <w:rFonts w:ascii="楷体" w:eastAsia="楷体" w:hAnsi="楷体" w:cs="宋体" w:hint="eastAsia"/>
                <w:color w:val="000000"/>
                <w:kern w:val="0"/>
                <w:sz w:val="22"/>
              </w:rPr>
              <w:t xml:space="preserve">  龙</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市公司理赔中心车险分部副经理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15206118716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  杰</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市公司理赔中心车险分部副经理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18015880869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程震忠</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溧阳支公司车险理赔分</w:t>
            </w:r>
            <w:r>
              <w:rPr>
                <w:rFonts w:ascii="楷体" w:eastAsia="楷体" w:hAnsi="楷体" w:cs="宋体" w:hint="eastAsia"/>
                <w:color w:val="000000"/>
                <w:kern w:val="0"/>
                <w:sz w:val="22"/>
              </w:rPr>
              <w:lastRenderedPageBreak/>
              <w:t>部经理</w:t>
            </w:r>
          </w:p>
        </w:tc>
        <w:tc>
          <w:tcPr>
            <w:tcW w:w="1276" w:type="dxa"/>
            <w:tcBorders>
              <w:top w:val="nil"/>
              <w:left w:val="nil"/>
              <w:bottom w:val="single" w:sz="8" w:space="0" w:color="auto"/>
              <w:right w:val="single" w:sz="8" w:space="0" w:color="auto"/>
            </w:tcBorders>
            <w:noWrap/>
            <w:vAlign w:val="center"/>
            <w:hideMark/>
          </w:tcPr>
          <w:p w:rsidR="00E2432A" w:rsidRDefault="00E2432A">
            <w:pPr>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无</w:t>
            </w:r>
          </w:p>
        </w:tc>
        <w:tc>
          <w:tcPr>
            <w:tcW w:w="2410" w:type="dxa"/>
            <w:tcBorders>
              <w:top w:val="nil"/>
              <w:left w:val="nil"/>
              <w:bottom w:val="single" w:sz="8" w:space="0" w:color="auto"/>
              <w:right w:val="single" w:sz="8" w:space="0" w:color="auto"/>
            </w:tcBorders>
            <w:noWrap/>
            <w:vAlign w:val="center"/>
            <w:hideMark/>
          </w:tcPr>
          <w:p w:rsidR="00E2432A" w:rsidRDefault="00E2432A">
            <w:pPr>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15206118032</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王叶根</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金坛支公司车险理赔分部经理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13806149809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姜海飞</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常州分公司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武进支公司理赔分中心副经理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18912333051</w:t>
            </w:r>
          </w:p>
        </w:tc>
      </w:tr>
      <w:tr w:rsidR="00E2432A">
        <w:trPr>
          <w:trHeight w:val="283"/>
        </w:trPr>
        <w:tc>
          <w:tcPr>
            <w:tcW w:w="993" w:type="dxa"/>
            <w:tcBorders>
              <w:top w:val="single" w:sz="8" w:space="0" w:color="auto"/>
              <w:left w:val="single" w:sz="8" w:space="0" w:color="auto"/>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徐一强</w:t>
            </w:r>
            <w:proofErr w:type="gramEnd"/>
          </w:p>
        </w:tc>
        <w:tc>
          <w:tcPr>
            <w:tcW w:w="1559"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市公司总监</w:t>
            </w:r>
          </w:p>
        </w:tc>
        <w:tc>
          <w:tcPr>
            <w:tcW w:w="1276"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single" w:sz="8" w:space="0" w:color="auto"/>
              <w:left w:val="nil"/>
              <w:bottom w:val="single" w:sz="4"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13809063010</w:t>
            </w:r>
          </w:p>
        </w:tc>
      </w:tr>
      <w:tr w:rsidR="00E2432A">
        <w:trPr>
          <w:trHeight w:val="283"/>
        </w:trPr>
        <w:tc>
          <w:tcPr>
            <w:tcW w:w="993" w:type="dxa"/>
            <w:tcBorders>
              <w:top w:val="single" w:sz="4" w:space="0" w:color="auto"/>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吴  </w:t>
            </w:r>
            <w:proofErr w:type="gramStart"/>
            <w:r>
              <w:rPr>
                <w:rFonts w:ascii="楷体" w:eastAsia="楷体" w:hAnsi="楷体" w:cs="宋体" w:hint="eastAsia"/>
                <w:color w:val="000000"/>
                <w:kern w:val="0"/>
                <w:sz w:val="22"/>
              </w:rPr>
              <w:t>骞</w:t>
            </w:r>
            <w:proofErr w:type="gramEnd"/>
          </w:p>
        </w:tc>
        <w:tc>
          <w:tcPr>
            <w:tcW w:w="1559"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市公司理赔中心主任</w:t>
            </w:r>
          </w:p>
        </w:tc>
        <w:tc>
          <w:tcPr>
            <w:tcW w:w="127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15995719047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钱力飞</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常熟中心支公司副总经理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13901579559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陆敏忠</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张家港中心支公司副总经理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13606223808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庄  庆</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昆山中心支公司见习经理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13773125780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汤  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吴江中心支公司副总经理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18351633699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齐松松</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太仓中心支公司高级主管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17361860055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成玉华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姑苏支公司副经理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13814560880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王文毅</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吴中支公司副经理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13906212280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陆建国</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相城支公司经理助理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13906209366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  敏</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太湖国家旅游度假区支公司副经理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15995884748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  瑶</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科技支公司副经理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13915574024</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张文彬</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国家高新技术产业开发区支公司副经理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15952406939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贺维录</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江苏自贸试验区苏州片区支公司副经理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13906130007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陆敏忠</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 张家港保税区支公司副总经理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13606223808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戴  宁</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市公司总经理资深主管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13706288818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李  庆</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13773653456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郭玲玲</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13862901623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周宏建</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如皋支公司经理助理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15850488518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臧</w:t>
            </w:r>
            <w:proofErr w:type="gramEnd"/>
            <w:r>
              <w:rPr>
                <w:rFonts w:ascii="楷体" w:eastAsia="楷体" w:hAnsi="楷体" w:cs="宋体" w:hint="eastAsia"/>
                <w:color w:val="000000"/>
                <w:kern w:val="0"/>
                <w:sz w:val="22"/>
              </w:rPr>
              <w:t>鹏程</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如东支公司主管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13405714567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吴  强</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海门支公司经理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13646279067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杨  晨</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海安支公司主管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13861947670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费永军</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启东支公司主管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15250609900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  勇</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通州支公司主管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15050644818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高志伟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崇川支公司</w:t>
            </w:r>
            <w:proofErr w:type="gramEnd"/>
            <w:r>
              <w:rPr>
                <w:rFonts w:ascii="楷体" w:eastAsia="楷体" w:hAnsi="楷体" w:cs="宋体" w:hint="eastAsia"/>
                <w:color w:val="000000"/>
                <w:kern w:val="0"/>
                <w:sz w:val="22"/>
              </w:rPr>
              <w:t>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13626293026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曹兆平</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港闸支公司</w:t>
            </w:r>
            <w:proofErr w:type="gramEnd"/>
            <w:r>
              <w:rPr>
                <w:rFonts w:ascii="楷体" w:eastAsia="楷体" w:hAnsi="楷体" w:cs="宋体" w:hint="eastAsia"/>
                <w:color w:val="000000"/>
                <w:kern w:val="0"/>
                <w:sz w:val="22"/>
              </w:rPr>
              <w:t>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13506278668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 xml:space="preserve">向  </w:t>
            </w:r>
            <w:proofErr w:type="gramStart"/>
            <w:r>
              <w:rPr>
                <w:rFonts w:ascii="楷体" w:eastAsia="楷体" w:hAnsi="楷体" w:cs="宋体" w:hint="eastAsia"/>
                <w:color w:val="000000"/>
                <w:kern w:val="0"/>
                <w:sz w:val="22"/>
              </w:rPr>
              <w:t>琛</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南通分公司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开发区支公司经理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15806276333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顾晓刚</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市公司总经理助理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18705137007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周洪伟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13064973111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严  坤</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13905136252</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姜  东</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赣榆支公司车险副经理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15161337667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井  胜</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东海支公司主管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13905131005</w:t>
            </w:r>
          </w:p>
        </w:tc>
      </w:tr>
      <w:tr w:rsidR="00E2432A">
        <w:trPr>
          <w:trHeight w:val="283"/>
        </w:trPr>
        <w:tc>
          <w:tcPr>
            <w:tcW w:w="993" w:type="dxa"/>
            <w:tcBorders>
              <w:top w:val="nil"/>
              <w:left w:val="single" w:sz="8" w:space="0" w:color="auto"/>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邵</w:t>
            </w:r>
            <w:proofErr w:type="gramEnd"/>
            <w:r>
              <w:rPr>
                <w:rFonts w:ascii="楷体" w:eastAsia="楷体" w:hAnsi="楷体" w:cs="宋体" w:hint="eastAsia"/>
                <w:color w:val="000000"/>
                <w:kern w:val="0"/>
                <w:sz w:val="22"/>
              </w:rPr>
              <w:t xml:space="preserve">  勇</w:t>
            </w:r>
          </w:p>
        </w:tc>
        <w:tc>
          <w:tcPr>
            <w:tcW w:w="1559"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灌云支公司车险副经理</w:t>
            </w:r>
          </w:p>
        </w:tc>
        <w:tc>
          <w:tcPr>
            <w:tcW w:w="1276"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13905131005</w:t>
            </w:r>
          </w:p>
        </w:tc>
      </w:tr>
      <w:tr w:rsidR="00E2432A">
        <w:trPr>
          <w:trHeight w:val="283"/>
        </w:trPr>
        <w:tc>
          <w:tcPr>
            <w:tcW w:w="993" w:type="dxa"/>
            <w:tcBorders>
              <w:top w:val="single" w:sz="4" w:space="0" w:color="auto"/>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王必杰</w:t>
            </w:r>
            <w:proofErr w:type="gramEnd"/>
          </w:p>
        </w:tc>
        <w:tc>
          <w:tcPr>
            <w:tcW w:w="1559"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灌南支公司车险副经理</w:t>
            </w:r>
          </w:p>
        </w:tc>
        <w:tc>
          <w:tcPr>
            <w:tcW w:w="127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13775560711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汤  健</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连云港分公司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连云支公司车险副经理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13775583468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  芹</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13952393855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安业海</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13852336377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王炜旭</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淮安支公司车险理赔分管经理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15161766088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罗  </w:t>
            </w:r>
            <w:proofErr w:type="gramStart"/>
            <w:r>
              <w:rPr>
                <w:rFonts w:ascii="楷体" w:eastAsia="楷体" w:hAnsi="楷体" w:cs="宋体" w:hint="eastAsia"/>
                <w:color w:val="000000"/>
                <w:kern w:val="0"/>
                <w:sz w:val="22"/>
              </w:rPr>
              <w:t>媛</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涟水支公司车险理赔分管经理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13905233825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徐氢泉</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洪泽支公司车险理赔分管经理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13805234320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  畅</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盱眙支公司车险理赔分管经理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13813300700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李勇刚</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淮</w:t>
            </w:r>
            <w:proofErr w:type="gramEnd"/>
            <w:r>
              <w:rPr>
                <w:rFonts w:ascii="楷体" w:eastAsia="楷体" w:hAnsi="楷体" w:cs="宋体" w:hint="eastAsia"/>
                <w:color w:val="000000"/>
                <w:kern w:val="0"/>
                <w:sz w:val="22"/>
              </w:rPr>
              <w:t>安分公司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金湖支公司车险理赔分管经理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18751272821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  园</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市公司总经理助理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15851081699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顾明星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市分公司理赔中心主任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13801414922</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杨   根</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东台支公司副经理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13851025006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陈林华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大丰支公司副经理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13851009532</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曹毓雯</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射阳支公司副经理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13921868788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季云超</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建湖支公司副经理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18361656663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冯正雄</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阜宁支公司经理助理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13905117223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  鹏</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滨海支公司经理助理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15251051140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杨盛宇</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盐城分公司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响水支公司副经理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13851192577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吴  健</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13905277769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许宏军</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13801455179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火  </w:t>
            </w:r>
            <w:proofErr w:type="gramStart"/>
            <w:r>
              <w:rPr>
                <w:rFonts w:ascii="楷体" w:eastAsia="楷体" w:hAnsi="楷体" w:cs="宋体" w:hint="eastAsia"/>
                <w:color w:val="000000"/>
                <w:kern w:val="0"/>
                <w:sz w:val="22"/>
              </w:rPr>
              <w:t>笪</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江都支公司副经理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高级经济</w:t>
            </w:r>
            <w:r>
              <w:rPr>
                <w:rFonts w:ascii="楷体" w:eastAsia="楷体" w:hAnsi="楷体" w:cs="宋体" w:hint="eastAsia"/>
                <w:color w:val="000000"/>
                <w:kern w:val="0"/>
                <w:sz w:val="22"/>
              </w:rPr>
              <w:lastRenderedPageBreak/>
              <w:t>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13605252199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lastRenderedPageBreak/>
              <w:t>金德勇</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仪征支公司业务主管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13852771619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陆士琴</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高邮支公司副经理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13852513939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张  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宝应支公司副经理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13805255151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李  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经济师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15005285288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陈佩华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助理工程师</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13912116436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杨晓</w:t>
            </w:r>
            <w:proofErr w:type="gramStart"/>
            <w:r>
              <w:rPr>
                <w:rFonts w:ascii="楷体" w:eastAsia="楷体" w:hAnsi="楷体" w:cs="宋体" w:hint="eastAsia"/>
                <w:color w:val="000000"/>
                <w:kern w:val="0"/>
                <w:sz w:val="22"/>
              </w:rPr>
              <w:t>闵</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市公司理赔中心副主任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15306103131</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周道华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市公司理赔车险分部经理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13605289161</w:t>
            </w:r>
          </w:p>
        </w:tc>
      </w:tr>
      <w:tr w:rsidR="00E2432A">
        <w:trPr>
          <w:trHeight w:val="283"/>
        </w:trPr>
        <w:tc>
          <w:tcPr>
            <w:tcW w:w="993" w:type="dxa"/>
            <w:tcBorders>
              <w:top w:val="nil"/>
              <w:left w:val="single" w:sz="8" w:space="0" w:color="auto"/>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操文</w:t>
            </w:r>
            <w:proofErr w:type="gramStart"/>
            <w:r>
              <w:rPr>
                <w:rFonts w:ascii="楷体" w:eastAsia="楷体" w:hAnsi="楷体" w:cs="宋体" w:hint="eastAsia"/>
                <w:color w:val="000000"/>
                <w:kern w:val="0"/>
                <w:sz w:val="22"/>
              </w:rPr>
              <w:t>文</w:t>
            </w:r>
            <w:proofErr w:type="gramEnd"/>
          </w:p>
        </w:tc>
        <w:tc>
          <w:tcPr>
            <w:tcW w:w="1559"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市公司理赔分部经理</w:t>
            </w:r>
          </w:p>
        </w:tc>
        <w:tc>
          <w:tcPr>
            <w:tcW w:w="1276"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nil"/>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15240280110</w:t>
            </w:r>
          </w:p>
        </w:tc>
      </w:tr>
      <w:tr w:rsidR="00E2432A">
        <w:trPr>
          <w:trHeight w:val="283"/>
        </w:trPr>
        <w:tc>
          <w:tcPr>
            <w:tcW w:w="993" w:type="dxa"/>
            <w:tcBorders>
              <w:top w:val="single" w:sz="4" w:space="0" w:color="auto"/>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郭志成</w:t>
            </w:r>
          </w:p>
        </w:tc>
        <w:tc>
          <w:tcPr>
            <w:tcW w:w="1559"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丹阳支公司分中心主任</w:t>
            </w:r>
          </w:p>
        </w:tc>
        <w:tc>
          <w:tcPr>
            <w:tcW w:w="127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single" w:sz="4" w:space="0" w:color="auto"/>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15052932977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蔡惠秋</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丹阳支公司分中心副主任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13912119249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苏  亮</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句容支公司车险理赔分部经理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13400097770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万银川</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镇江分公司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扬中支公司车险理赔分部经理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18652810637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徐桂芝</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13285209666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马泉斌</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市分公司理赔中心主任</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13852619688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李正峰</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海陵支公司</w:t>
            </w:r>
            <w:proofErr w:type="gramEnd"/>
            <w:r>
              <w:rPr>
                <w:rFonts w:ascii="楷体" w:eastAsia="楷体" w:hAnsi="楷体" w:cs="宋体" w:hint="eastAsia"/>
                <w:color w:val="000000"/>
                <w:kern w:val="0"/>
                <w:sz w:val="22"/>
              </w:rPr>
              <w:t>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13092265839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 xml:space="preserve">丁  </w:t>
            </w:r>
            <w:proofErr w:type="gramStart"/>
            <w:r>
              <w:rPr>
                <w:rFonts w:ascii="楷体" w:eastAsia="楷体" w:hAnsi="楷体" w:cs="宋体" w:hint="eastAsia"/>
                <w:color w:val="000000"/>
                <w:kern w:val="0"/>
                <w:sz w:val="22"/>
              </w:rPr>
              <w:t>茹</w:t>
            </w:r>
            <w:proofErr w:type="gramEnd"/>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高新支公司</w:t>
            </w:r>
            <w:proofErr w:type="gramEnd"/>
            <w:r>
              <w:rPr>
                <w:rFonts w:ascii="楷体" w:eastAsia="楷体" w:hAnsi="楷体" w:cs="宋体" w:hint="eastAsia"/>
                <w:color w:val="000000"/>
                <w:kern w:val="0"/>
                <w:sz w:val="22"/>
              </w:rPr>
              <w:t>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18606111899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孙红兵</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高港营业部经理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13952655226</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翟向明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兴化支公司副经理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13809017188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陈  雷</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靖江支公司副经理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13905260077</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薛宏伟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泰兴支公司副经理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13952658118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王正权</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泰州分公司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姜堰支公司主管</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13815921188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proofErr w:type="gramStart"/>
            <w:r>
              <w:rPr>
                <w:rFonts w:ascii="楷体" w:eastAsia="楷体" w:hAnsi="楷体" w:cs="宋体" w:hint="eastAsia"/>
                <w:color w:val="000000"/>
                <w:kern w:val="0"/>
                <w:sz w:val="22"/>
              </w:rPr>
              <w:t>詹</w:t>
            </w:r>
            <w:proofErr w:type="gramEnd"/>
            <w:r>
              <w:rPr>
                <w:rFonts w:ascii="楷体" w:eastAsia="楷体" w:hAnsi="楷体" w:cs="宋体" w:hint="eastAsia"/>
                <w:color w:val="000000"/>
                <w:kern w:val="0"/>
                <w:sz w:val="22"/>
              </w:rPr>
              <w:t xml:space="preserve">  力</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市公司副总经理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分管车险承保与理赔</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13773997333</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钟  伟</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市公司理赔中心经理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负责车险理赔查勘定损工作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15951360810</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马  冰</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市区车险理赔分部经理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15850967818</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宋  华</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沭阳支公司车险理赔分部经理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13815717775</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张  征</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泗洪支公司车辆理赔分部经理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18248972229</w:t>
            </w:r>
          </w:p>
        </w:tc>
      </w:tr>
      <w:tr w:rsidR="00E2432A">
        <w:trPr>
          <w:trHeight w:val="283"/>
        </w:trPr>
        <w:tc>
          <w:tcPr>
            <w:tcW w:w="993" w:type="dxa"/>
            <w:tcBorders>
              <w:top w:val="nil"/>
              <w:left w:val="single" w:sz="8" w:space="0" w:color="auto"/>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王  振</w:t>
            </w:r>
          </w:p>
        </w:tc>
        <w:tc>
          <w:tcPr>
            <w:tcW w:w="1559"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宿迁分公司</w:t>
            </w:r>
          </w:p>
        </w:tc>
        <w:tc>
          <w:tcPr>
            <w:tcW w:w="2551"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泗阳支公司车险理赔分部经理</w:t>
            </w:r>
          </w:p>
        </w:tc>
        <w:tc>
          <w:tcPr>
            <w:tcW w:w="127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无</w:t>
            </w:r>
          </w:p>
        </w:tc>
        <w:tc>
          <w:tcPr>
            <w:tcW w:w="2410"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支公司车险理赔工作</w:t>
            </w:r>
          </w:p>
        </w:tc>
        <w:tc>
          <w:tcPr>
            <w:tcW w:w="1426" w:type="dxa"/>
            <w:tcBorders>
              <w:top w:val="nil"/>
              <w:left w:val="nil"/>
              <w:bottom w:val="single" w:sz="8" w:space="0" w:color="auto"/>
              <w:right w:val="single" w:sz="8" w:space="0" w:color="auto"/>
            </w:tcBorders>
            <w:noWrap/>
            <w:vAlign w:val="center"/>
            <w:hideMark/>
          </w:tcPr>
          <w:p w:rsidR="00E2432A" w:rsidRDefault="00E2432A">
            <w:pPr>
              <w:widowControl/>
              <w:jc w:val="center"/>
              <w:rPr>
                <w:rFonts w:ascii="楷体" w:eastAsia="楷体" w:hAnsi="楷体" w:cs="宋体"/>
                <w:color w:val="000000"/>
                <w:kern w:val="0"/>
                <w:sz w:val="22"/>
              </w:rPr>
            </w:pPr>
            <w:r>
              <w:rPr>
                <w:rFonts w:ascii="楷体" w:eastAsia="楷体" w:hAnsi="楷体" w:cs="宋体" w:hint="eastAsia"/>
                <w:color w:val="000000"/>
                <w:kern w:val="0"/>
                <w:sz w:val="22"/>
              </w:rPr>
              <w:t>18262847539</w:t>
            </w:r>
          </w:p>
        </w:tc>
      </w:tr>
    </w:tbl>
    <w:p w:rsidR="00E2432A" w:rsidRDefault="00E2432A" w:rsidP="00E2432A">
      <w:pPr>
        <w:pStyle w:val="4"/>
        <w:rPr>
          <w:rFonts w:ascii="宋体" w:eastAsia="宋体" w:hAnsi="宋体"/>
          <w:b w:val="0"/>
          <w:lang w:eastAsia="zh-CN"/>
        </w:rPr>
      </w:pPr>
      <w:r>
        <w:rPr>
          <w:rFonts w:ascii="宋体" w:eastAsia="宋体" w:hAnsi="宋体" w:hint="eastAsia"/>
          <w:b w:val="0"/>
          <w:lang w:eastAsia="zh-CN"/>
        </w:rPr>
        <w:lastRenderedPageBreak/>
        <w:t>8.2.1.2 理赔服务小组主要职责</w:t>
      </w:r>
    </w:p>
    <w:p w:rsidR="00E2432A" w:rsidRDefault="00E2432A" w:rsidP="00E2432A">
      <w:pPr>
        <w:numPr>
          <w:ilvl w:val="0"/>
          <w:numId w:val="7"/>
        </w:numPr>
        <w:spacing w:line="480" w:lineRule="exact"/>
        <w:rPr>
          <w:rFonts w:ascii="宋体" w:eastAsia="宋体" w:hAnsi="宋体"/>
          <w:sz w:val="28"/>
        </w:rPr>
      </w:pPr>
      <w:r>
        <w:rPr>
          <w:rFonts w:ascii="宋体" w:hAnsi="宋体" w:hint="eastAsia"/>
          <w:sz w:val="28"/>
        </w:rPr>
        <w:t>全权负责本项目理赔管理方面的决策和协调工作，现场解决问题；</w:t>
      </w:r>
    </w:p>
    <w:p w:rsidR="00E2432A" w:rsidRDefault="00E2432A" w:rsidP="00E2432A">
      <w:pPr>
        <w:numPr>
          <w:ilvl w:val="0"/>
          <w:numId w:val="7"/>
        </w:numPr>
        <w:spacing w:line="480" w:lineRule="exact"/>
        <w:rPr>
          <w:rFonts w:ascii="宋体" w:hAnsi="宋体"/>
          <w:sz w:val="28"/>
        </w:rPr>
      </w:pPr>
      <w:r>
        <w:rPr>
          <w:rFonts w:ascii="宋体" w:hAnsi="宋体" w:hint="eastAsia"/>
          <w:sz w:val="28"/>
        </w:rPr>
        <w:t>负责理赔事务的日常联络。被保险单位出险报案后，指定专人指导被保险单位全程办理相关的索赔手续；</w:t>
      </w:r>
    </w:p>
    <w:p w:rsidR="00E2432A" w:rsidRDefault="00E2432A" w:rsidP="00E2432A">
      <w:pPr>
        <w:numPr>
          <w:ilvl w:val="0"/>
          <w:numId w:val="7"/>
        </w:numPr>
        <w:spacing w:line="480" w:lineRule="exact"/>
        <w:rPr>
          <w:rFonts w:ascii="宋体" w:hAnsi="宋体"/>
          <w:sz w:val="28"/>
        </w:rPr>
      </w:pPr>
      <w:r>
        <w:rPr>
          <w:rFonts w:ascii="宋体" w:hAnsi="宋体" w:hint="eastAsia"/>
          <w:sz w:val="28"/>
        </w:rPr>
        <w:t>负责听取被保险单位对理赔工作的意见和建议；</w:t>
      </w:r>
    </w:p>
    <w:p w:rsidR="00E2432A" w:rsidRDefault="00E2432A" w:rsidP="00E2432A">
      <w:pPr>
        <w:numPr>
          <w:ilvl w:val="0"/>
          <w:numId w:val="7"/>
        </w:numPr>
        <w:spacing w:line="480" w:lineRule="exact"/>
        <w:rPr>
          <w:rFonts w:ascii="宋体" w:hAnsi="宋体"/>
          <w:sz w:val="28"/>
        </w:rPr>
      </w:pPr>
      <w:r>
        <w:rPr>
          <w:rFonts w:ascii="宋体" w:hAnsi="宋体" w:hint="eastAsia"/>
          <w:sz w:val="28"/>
        </w:rPr>
        <w:t>负责在项目所在地为被保险单位提供全方位的车险理赔服务；</w:t>
      </w:r>
    </w:p>
    <w:p w:rsidR="00E2432A" w:rsidRDefault="00E2432A" w:rsidP="00E2432A">
      <w:pPr>
        <w:numPr>
          <w:ilvl w:val="0"/>
          <w:numId w:val="7"/>
        </w:numPr>
        <w:spacing w:line="480" w:lineRule="exact"/>
        <w:rPr>
          <w:rFonts w:ascii="宋体" w:hAnsi="宋体"/>
          <w:sz w:val="28"/>
        </w:rPr>
      </w:pPr>
      <w:r>
        <w:rPr>
          <w:rFonts w:ascii="宋体" w:hAnsi="宋体" w:hint="eastAsia"/>
          <w:sz w:val="28"/>
        </w:rPr>
        <w:t>负责为被保险单位提供交通事故处理程序指导，相关索赔问题答疑和所需掌握要点的解说；</w:t>
      </w:r>
    </w:p>
    <w:p w:rsidR="00E2432A" w:rsidRDefault="00E2432A" w:rsidP="00E2432A">
      <w:pPr>
        <w:numPr>
          <w:ilvl w:val="0"/>
          <w:numId w:val="7"/>
        </w:numPr>
        <w:spacing w:line="480" w:lineRule="exact"/>
        <w:rPr>
          <w:rFonts w:ascii="宋体" w:hAnsi="宋体"/>
          <w:sz w:val="28"/>
        </w:rPr>
      </w:pPr>
      <w:r>
        <w:rPr>
          <w:rFonts w:ascii="宋体" w:hAnsi="宋体" w:hint="eastAsia"/>
          <w:sz w:val="28"/>
        </w:rPr>
        <w:t>负责接受被保险单位的投诉，监督全辖兑现</w:t>
      </w:r>
      <w:r>
        <w:rPr>
          <w:rFonts w:ascii="宋体" w:hAnsi="宋体" w:hint="eastAsia"/>
          <w:color w:val="000000"/>
          <w:sz w:val="28"/>
        </w:rPr>
        <w:t>江苏省党政机关、事业单位及团体组织公务用车</w:t>
      </w:r>
      <w:r>
        <w:rPr>
          <w:rFonts w:ascii="宋体" w:hAnsi="宋体" w:hint="eastAsia"/>
          <w:sz w:val="28"/>
        </w:rPr>
        <w:t>定点保险招标的理赔服务承诺。</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8.2.1.3 理赔专业服务团队</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我公司在理赔服务小组基础上，进一步细化分工，在每个地市均设有6支专业理赔服务团队，能够为客户提供更专业的服务。</w:t>
      </w:r>
    </w:p>
    <w:p w:rsidR="00E2432A" w:rsidRDefault="00E2432A" w:rsidP="00E2432A">
      <w:pPr>
        <w:spacing w:line="480" w:lineRule="exact"/>
        <w:ind w:firstLineChars="200" w:firstLine="560"/>
        <w:rPr>
          <w:rFonts w:ascii="宋体" w:hAnsi="宋体"/>
          <w:sz w:val="28"/>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
        <w:gridCol w:w="2342"/>
        <w:gridCol w:w="4768"/>
      </w:tblGrid>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b/>
                <w:color w:val="000000"/>
                <w:sz w:val="24"/>
                <w:szCs w:val="24"/>
              </w:rPr>
            </w:pPr>
            <w:r>
              <w:rPr>
                <w:rFonts w:ascii="宋体" w:hAnsi="宋体" w:hint="eastAsia"/>
                <w:b/>
                <w:color w:val="000000"/>
                <w:sz w:val="24"/>
                <w:szCs w:val="24"/>
              </w:rPr>
              <w:t>序号</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b/>
                <w:color w:val="000000"/>
                <w:sz w:val="24"/>
                <w:szCs w:val="24"/>
              </w:rPr>
            </w:pPr>
            <w:r>
              <w:rPr>
                <w:rFonts w:ascii="宋体" w:hAnsi="宋体" w:hint="eastAsia"/>
                <w:b/>
                <w:color w:val="000000"/>
                <w:sz w:val="24"/>
                <w:szCs w:val="24"/>
              </w:rPr>
              <w:t>团队名称</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b/>
                <w:color w:val="000000"/>
                <w:sz w:val="24"/>
                <w:szCs w:val="24"/>
              </w:rPr>
            </w:pPr>
            <w:r>
              <w:rPr>
                <w:rFonts w:ascii="宋体" w:hAnsi="宋体" w:hint="eastAsia"/>
                <w:b/>
                <w:color w:val="000000"/>
                <w:sz w:val="24"/>
                <w:szCs w:val="24"/>
              </w:rPr>
              <w:t>职责</w:t>
            </w:r>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1</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理赔中心车险分部</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负责所有车险理赔</w:t>
            </w:r>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2</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理赔中心人伤分部</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所有人伤案件医疗跟踪和审核</w:t>
            </w:r>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3</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市民中心服务团队</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就近服务市民中心及周边地区公务用车的理赔，接收索赔资料，提供公务用车专属远程定损</w:t>
            </w:r>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4</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线上定损团队</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提供线上定</w:t>
            </w:r>
            <w:proofErr w:type="gramStart"/>
            <w:r>
              <w:rPr>
                <w:rFonts w:ascii="宋体" w:hAnsi="宋体" w:hint="eastAsia"/>
                <w:color w:val="000000"/>
                <w:sz w:val="24"/>
                <w:szCs w:val="24"/>
              </w:rPr>
              <w:t>损保障</w:t>
            </w:r>
            <w:proofErr w:type="gramEnd"/>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5</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理</w:t>
            </w:r>
            <w:proofErr w:type="gramStart"/>
            <w:r>
              <w:rPr>
                <w:rFonts w:ascii="宋体" w:hAnsi="宋体" w:hint="eastAsia"/>
                <w:color w:val="000000"/>
                <w:sz w:val="24"/>
                <w:szCs w:val="24"/>
              </w:rPr>
              <w:t>算工厂</w:t>
            </w:r>
            <w:proofErr w:type="gramEnd"/>
            <w:r>
              <w:rPr>
                <w:rFonts w:ascii="宋体" w:hAnsi="宋体" w:hint="eastAsia"/>
                <w:color w:val="000000"/>
                <w:sz w:val="24"/>
                <w:szCs w:val="24"/>
              </w:rPr>
              <w:t>团队</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对资料收集齐全的车险案件，实施后台集中和前端开放，大幅提升客户便捷度，压缩结案周期</w:t>
            </w:r>
          </w:p>
        </w:tc>
      </w:tr>
      <w:tr w:rsidR="00E2432A">
        <w:trPr>
          <w:trHeight w:val="338"/>
          <w:jc w:val="center"/>
        </w:trPr>
        <w:tc>
          <w:tcPr>
            <w:tcW w:w="97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6</w:t>
            </w:r>
          </w:p>
        </w:tc>
        <w:tc>
          <w:tcPr>
            <w:tcW w:w="2340"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jc w:val="center"/>
              <w:rPr>
                <w:rFonts w:ascii="宋体" w:hAnsi="宋体"/>
                <w:color w:val="000000"/>
                <w:sz w:val="24"/>
                <w:szCs w:val="24"/>
              </w:rPr>
            </w:pPr>
            <w:r>
              <w:rPr>
                <w:rFonts w:ascii="宋体" w:hAnsi="宋体" w:hint="eastAsia"/>
                <w:color w:val="000000"/>
                <w:sz w:val="24"/>
                <w:szCs w:val="24"/>
              </w:rPr>
              <w:t>未决案件清理团队</w:t>
            </w:r>
          </w:p>
        </w:tc>
        <w:tc>
          <w:tcPr>
            <w:tcW w:w="4764" w:type="dxa"/>
            <w:tcBorders>
              <w:top w:val="single" w:sz="4" w:space="0" w:color="auto"/>
              <w:left w:val="single" w:sz="4" w:space="0" w:color="auto"/>
              <w:bottom w:val="single" w:sz="4" w:space="0" w:color="auto"/>
              <w:right w:val="single" w:sz="4" w:space="0" w:color="auto"/>
            </w:tcBorders>
            <w:vAlign w:val="center"/>
            <w:hideMark/>
          </w:tcPr>
          <w:p w:rsidR="00E2432A" w:rsidRDefault="00E2432A">
            <w:pPr>
              <w:spacing w:line="360" w:lineRule="auto"/>
              <w:rPr>
                <w:rFonts w:ascii="宋体" w:hAnsi="宋体"/>
                <w:color w:val="000000"/>
                <w:sz w:val="24"/>
                <w:szCs w:val="24"/>
              </w:rPr>
            </w:pPr>
            <w:r>
              <w:rPr>
                <w:rFonts w:ascii="宋体" w:hAnsi="宋体" w:hint="eastAsia"/>
                <w:color w:val="000000"/>
                <w:sz w:val="24"/>
                <w:szCs w:val="24"/>
              </w:rPr>
              <w:t>未决案件实施定期催办，了解客户处理进</w:t>
            </w:r>
            <w:r>
              <w:rPr>
                <w:rFonts w:ascii="宋体" w:hAnsi="宋体" w:hint="eastAsia"/>
                <w:color w:val="000000"/>
                <w:sz w:val="24"/>
                <w:szCs w:val="24"/>
              </w:rPr>
              <w:lastRenderedPageBreak/>
              <w:t>程，解答客户疑问，告知客户后续理赔步骤</w:t>
            </w:r>
          </w:p>
        </w:tc>
      </w:tr>
    </w:tbl>
    <w:p w:rsidR="00E2432A" w:rsidRDefault="00E2432A" w:rsidP="00E2432A">
      <w:pPr>
        <w:spacing w:line="480" w:lineRule="exact"/>
        <w:ind w:firstLineChars="200" w:firstLine="560"/>
        <w:rPr>
          <w:rFonts w:ascii="宋体" w:hAnsi="宋体" w:cs="Times New Roman"/>
          <w:kern w:val="0"/>
          <w:sz w:val="28"/>
          <w:szCs w:val="20"/>
        </w:rPr>
      </w:pPr>
    </w:p>
    <w:p w:rsidR="00E2432A" w:rsidRDefault="00E2432A" w:rsidP="00E2432A">
      <w:pPr>
        <w:spacing w:line="480" w:lineRule="exact"/>
        <w:ind w:firstLineChars="200" w:firstLine="562"/>
        <w:rPr>
          <w:rFonts w:ascii="宋体" w:hAnsi="宋体"/>
          <w:b/>
          <w:sz w:val="28"/>
        </w:rPr>
      </w:pPr>
      <w:r>
        <w:rPr>
          <w:rFonts w:ascii="宋体" w:hAnsi="宋体" w:hint="eastAsia"/>
          <w:b/>
          <w:kern w:val="0"/>
          <w:sz w:val="28"/>
        </w:rPr>
        <w:t>我司设有24小时报案、理赔服务电话95518，并随时有专人接听，受理索赔接报案。</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8.2.2  理赔人员及查勘车方案</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8.2.2.1 理赔人员及查勘车现状</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为提高理赔服务质量、提升服务水平，我司近年来加快了理赔查勘定损和修理的网络化建设以及理赔队伍建设。江苏人保财险现有各类理赔人员2451人，其中初级理赔员694人，中级理赔员782人，高级理赔员528人。全省各地共配备理赔查勘专用车辆1071辆，能够为客户提供全天候、全方位的保险理赔服务。</w:t>
      </w:r>
    </w:p>
    <w:p w:rsidR="00E2432A" w:rsidRDefault="00E2432A" w:rsidP="00E2432A">
      <w:pPr>
        <w:spacing w:line="480" w:lineRule="exact"/>
        <w:ind w:firstLineChars="200" w:firstLine="560"/>
        <w:rPr>
          <w:rFonts w:ascii="宋体" w:hAnsi="宋体"/>
          <w:sz w:val="28"/>
        </w:rPr>
      </w:pPr>
      <w:r>
        <w:rPr>
          <w:rFonts w:ascii="宋体" w:hAnsi="宋体" w:hint="eastAsia"/>
          <w:sz w:val="28"/>
        </w:rPr>
        <w:t>江苏人保财险是省内保险行业中</w:t>
      </w:r>
      <w:r>
        <w:rPr>
          <w:rFonts w:ascii="宋体" w:hAnsi="宋体" w:hint="eastAsia"/>
          <w:b/>
          <w:sz w:val="28"/>
          <w:u w:val="single"/>
        </w:rPr>
        <w:t>理赔查勘车辆最多、理赔查勘人员最多、服务评价最好</w:t>
      </w:r>
      <w:r>
        <w:rPr>
          <w:rFonts w:ascii="宋体" w:hAnsi="宋体" w:hint="eastAsia"/>
          <w:sz w:val="28"/>
        </w:rPr>
        <w:t>的保险公司，并推出国内首家理赔夜市、实施</w:t>
      </w:r>
      <w:proofErr w:type="gramStart"/>
      <w:r>
        <w:rPr>
          <w:rFonts w:ascii="宋体" w:hAnsi="宋体" w:hint="eastAsia"/>
          <w:sz w:val="28"/>
        </w:rPr>
        <w:t>营业职场</w:t>
      </w:r>
      <w:proofErr w:type="gramEnd"/>
      <w:r>
        <w:rPr>
          <w:rFonts w:ascii="宋体" w:hAnsi="宋体" w:hint="eastAsia"/>
          <w:sz w:val="28"/>
        </w:rPr>
        <w:t>5S管理、引入神秘人测评服务质量、</w:t>
      </w:r>
      <w:proofErr w:type="gramStart"/>
      <w:r>
        <w:rPr>
          <w:rFonts w:ascii="宋体" w:hAnsi="宋体" w:hint="eastAsia"/>
          <w:sz w:val="28"/>
        </w:rPr>
        <w:t>微信快速</w:t>
      </w:r>
      <w:proofErr w:type="gramEnd"/>
      <w:r>
        <w:rPr>
          <w:rFonts w:ascii="宋体" w:hAnsi="宋体" w:hint="eastAsia"/>
          <w:sz w:val="28"/>
        </w:rPr>
        <w:t>理赔、农险微平台理赔、“多快好省”服务等多项服务。并严格规范报案、调度、查勘、定损、理赔等各环节、各岗位的行为举止，服务标准更高，服务时效更短，服务行为更规范。</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2019年江苏人保财险立案结案率在案件数量增幅22%的情况下，仍然保持在100%以上；亿元保费有效投诉量0.98件，优于行业和市场主要经营主体。</w:t>
      </w:r>
    </w:p>
    <w:p w:rsidR="00E2432A" w:rsidRDefault="00E2432A" w:rsidP="00184856">
      <w:pPr>
        <w:pStyle w:val="111"/>
        <w:autoSpaceDE w:val="0"/>
        <w:autoSpaceDN w:val="0"/>
        <w:adjustRightInd w:val="0"/>
        <w:snapToGrid w:val="0"/>
        <w:spacing w:line="360" w:lineRule="auto"/>
        <w:ind w:firstLineChars="0" w:firstLine="0"/>
        <w:rPr>
          <w:rFonts w:ascii="仿宋" w:eastAsia="仿宋" w:hAnsi="仿宋"/>
          <w:b/>
          <w:sz w:val="28"/>
        </w:rPr>
      </w:pPr>
    </w:p>
    <w:p w:rsidR="00E2432A" w:rsidRDefault="00E2432A" w:rsidP="00E2432A">
      <w:pPr>
        <w:spacing w:line="480" w:lineRule="exact"/>
        <w:ind w:firstLineChars="200" w:firstLine="560"/>
        <w:rPr>
          <w:rFonts w:ascii="宋体" w:eastAsia="宋体" w:hAnsi="宋体" w:cs="Times New Roman"/>
          <w:sz w:val="28"/>
          <w:szCs w:val="20"/>
        </w:rPr>
      </w:pPr>
      <w:r>
        <w:rPr>
          <w:rFonts w:ascii="宋体" w:hAnsi="宋体" w:hint="eastAsia"/>
          <w:sz w:val="28"/>
        </w:rPr>
        <w:t>到目前为止，我司在江苏地区共发展了合作修理厂18718家，遍布全省各市、区、县、乡镇，所有合作修理厂都配备了理赔查勘人员、车险服务人员；我司在全省所有116家交警快速理赔点都配置专业理赔人员进驻，为客户提供快捷、便利的理赔服务。</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lastRenderedPageBreak/>
        <w:t>8.2.2.2 理赔资源管理</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在PICC理赔运营指挥体系中嵌入“理赔资源分布”功能区，作为理赔资源的“天眼系统”，支持管理者对公司包括查勘车、查勘人员在内的信息数据实时掌握和监控。具体包括：</w:t>
      </w:r>
    </w:p>
    <w:p w:rsidR="00E2432A" w:rsidRDefault="00E2432A" w:rsidP="00E2432A">
      <w:pPr>
        <w:numPr>
          <w:ilvl w:val="1"/>
          <w:numId w:val="8"/>
        </w:numPr>
        <w:spacing w:line="480" w:lineRule="exact"/>
        <w:rPr>
          <w:rFonts w:ascii="宋体" w:hAnsi="宋体"/>
          <w:sz w:val="28"/>
        </w:rPr>
      </w:pPr>
      <w:r>
        <w:rPr>
          <w:rFonts w:ascii="宋体" w:hAnsi="宋体" w:hint="eastAsia"/>
          <w:sz w:val="28"/>
        </w:rPr>
        <w:t>超时案件有多少，分布在哪里，在哪些查勘员名下；</w:t>
      </w:r>
    </w:p>
    <w:p w:rsidR="00E2432A" w:rsidRDefault="00E2432A" w:rsidP="00E2432A">
      <w:pPr>
        <w:numPr>
          <w:ilvl w:val="1"/>
          <w:numId w:val="8"/>
        </w:numPr>
        <w:spacing w:line="480" w:lineRule="exact"/>
        <w:rPr>
          <w:rFonts w:ascii="宋体" w:hAnsi="宋体"/>
          <w:sz w:val="28"/>
        </w:rPr>
      </w:pPr>
      <w:r>
        <w:rPr>
          <w:rFonts w:ascii="宋体" w:hAnsi="宋体" w:hint="eastAsia"/>
          <w:sz w:val="28"/>
        </w:rPr>
        <w:t>查勘车有多少，分布在哪里，是否正常运行；</w:t>
      </w:r>
    </w:p>
    <w:p w:rsidR="00E2432A" w:rsidRPr="00184856" w:rsidRDefault="00E2432A" w:rsidP="00184856">
      <w:pPr>
        <w:numPr>
          <w:ilvl w:val="1"/>
          <w:numId w:val="8"/>
        </w:numPr>
        <w:spacing w:line="480" w:lineRule="exact"/>
        <w:rPr>
          <w:rFonts w:ascii="宋体" w:hAnsi="宋体"/>
          <w:sz w:val="28"/>
        </w:rPr>
      </w:pPr>
      <w:r>
        <w:rPr>
          <w:rFonts w:ascii="宋体" w:hAnsi="宋体" w:hint="eastAsia"/>
          <w:sz w:val="28"/>
        </w:rPr>
        <w:t>查勘员有多少，在线情况，工作量是否分配不均；</w:t>
      </w:r>
    </w:p>
    <w:p w:rsidR="00E2432A" w:rsidRDefault="00E2432A" w:rsidP="00E2432A">
      <w:pPr>
        <w:spacing w:line="480" w:lineRule="exact"/>
        <w:ind w:firstLineChars="200" w:firstLine="560"/>
        <w:rPr>
          <w:rFonts w:ascii="宋体" w:hAnsi="宋体"/>
          <w:sz w:val="28"/>
        </w:rPr>
      </w:pPr>
    </w:p>
    <w:p w:rsidR="00E2432A" w:rsidRDefault="00E2432A" w:rsidP="00E2432A">
      <w:pPr>
        <w:spacing w:line="480" w:lineRule="exact"/>
        <w:ind w:firstLine="560"/>
        <w:rPr>
          <w:rFonts w:ascii="宋体" w:hAnsi="宋体"/>
          <w:sz w:val="28"/>
        </w:rPr>
      </w:pPr>
      <w:r>
        <w:rPr>
          <w:rFonts w:ascii="宋体" w:hAnsi="宋体" w:hint="eastAsia"/>
          <w:sz w:val="28"/>
        </w:rPr>
        <w:t>（1）理赔资源时时展现，理赔管理者对理赔资源分布和运营情况能够全盘掌握：理赔人员、查勘车辆、车险案件、警保联动服务资源（车驾管、快处快赔、两站两员）、财产险标的等等。</w:t>
      </w:r>
    </w:p>
    <w:p w:rsidR="00E2432A" w:rsidRDefault="00E2432A" w:rsidP="00E2432A">
      <w:pPr>
        <w:spacing w:line="480" w:lineRule="exact"/>
        <w:ind w:firstLine="560"/>
        <w:rPr>
          <w:rFonts w:ascii="宋体" w:hAnsi="宋体"/>
          <w:sz w:val="28"/>
        </w:rPr>
      </w:pPr>
      <w:r>
        <w:rPr>
          <w:rFonts w:ascii="宋体" w:hAnsi="宋体" w:hint="eastAsia"/>
          <w:sz w:val="28"/>
        </w:rPr>
        <w:t>特别指出的是，不仅可以看到本地的人、车、案，当筛选“外代本”时，可以看到自己案件在外省的情况。</w:t>
      </w:r>
    </w:p>
    <w:p w:rsidR="00E2432A" w:rsidRDefault="00E2432A" w:rsidP="00E2432A">
      <w:pPr>
        <w:spacing w:line="480" w:lineRule="exact"/>
        <w:ind w:firstLineChars="200" w:firstLine="560"/>
        <w:rPr>
          <w:rFonts w:ascii="宋体" w:hAnsi="宋体"/>
          <w:sz w:val="28"/>
        </w:rPr>
      </w:pPr>
      <w:r>
        <w:rPr>
          <w:rFonts w:ascii="宋体" w:hAnsi="宋体" w:hint="eastAsia"/>
          <w:sz w:val="28"/>
        </w:rPr>
        <w:t>（2）所有信息颗粒度达到最细，能够直达个案、个人、具体车辆。</w:t>
      </w:r>
    </w:p>
    <w:p w:rsidR="00E2432A" w:rsidRDefault="00E2432A" w:rsidP="00E50EA6">
      <w:pPr>
        <w:spacing w:line="480" w:lineRule="exact"/>
        <w:ind w:firstLineChars="250" w:firstLine="700"/>
        <w:rPr>
          <w:rFonts w:ascii="宋体" w:hAnsi="宋体"/>
          <w:sz w:val="28"/>
        </w:rPr>
      </w:pPr>
      <w:r>
        <w:rPr>
          <w:rFonts w:ascii="宋体" w:hAnsi="宋体" w:hint="eastAsia"/>
          <w:sz w:val="28"/>
        </w:rPr>
        <w:t>（3）前方查勘实景一键接通，管理者可随时监控、指挥、抽检事故处理现场或大灾前线。</w:t>
      </w:r>
    </w:p>
    <w:p w:rsidR="00E2432A" w:rsidRDefault="00E2432A" w:rsidP="00E2432A">
      <w:pPr>
        <w:spacing w:line="480" w:lineRule="exact"/>
        <w:ind w:firstLineChars="200" w:firstLine="560"/>
        <w:rPr>
          <w:rFonts w:ascii="宋体" w:hAnsi="宋体"/>
          <w:sz w:val="28"/>
        </w:rPr>
      </w:pPr>
      <w:r>
        <w:rPr>
          <w:rFonts w:ascii="宋体" w:hAnsi="宋体" w:hint="eastAsia"/>
          <w:sz w:val="28"/>
        </w:rPr>
        <w:t>（4）联接真实生产环境，所有数据随运营情况实时更新。</w:t>
      </w:r>
    </w:p>
    <w:p w:rsidR="00E2432A" w:rsidRDefault="00E2432A" w:rsidP="00E2432A">
      <w:pPr>
        <w:spacing w:line="480" w:lineRule="exact"/>
        <w:ind w:firstLineChars="200" w:firstLine="560"/>
        <w:rPr>
          <w:rFonts w:ascii="宋体" w:hAnsi="宋体"/>
          <w:sz w:val="28"/>
        </w:rPr>
      </w:pPr>
      <w:r>
        <w:rPr>
          <w:rFonts w:ascii="宋体" w:hAnsi="宋体" w:hint="eastAsia"/>
          <w:sz w:val="28"/>
        </w:rPr>
        <w:t>（5）总、省、地级理赔管理者，都可看到本级及下级机构的运营情况。</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8.2.3 报案及查勘方案</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8.2.3.1  专线服务</w:t>
      </w:r>
    </w:p>
    <w:p w:rsidR="00E2432A" w:rsidRDefault="00E2432A" w:rsidP="00E2432A">
      <w:pPr>
        <w:spacing w:line="480" w:lineRule="exact"/>
        <w:ind w:firstLineChars="200" w:firstLine="562"/>
        <w:rPr>
          <w:rFonts w:ascii="宋体" w:eastAsia="宋体" w:hAnsi="宋体"/>
          <w:color w:val="C00000"/>
          <w:sz w:val="28"/>
        </w:rPr>
      </w:pPr>
      <w:r>
        <w:rPr>
          <w:rFonts w:ascii="宋体" w:hAnsi="宋体" w:hint="eastAsia"/>
          <w:b/>
          <w:sz w:val="28"/>
        </w:rPr>
        <w:t>我司设有全国统一的，集24小时全天候咨询、投诉、报案功能为一体的“95518服务专线”，只要拨打95518，绝对保证随时有专人接听，受理索赔接报案，指导办理相关索赔手续。</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lastRenderedPageBreak/>
        <w:t>8.2.3.2  专人办理</w:t>
      </w:r>
    </w:p>
    <w:p w:rsidR="00E2432A" w:rsidRDefault="00E2432A" w:rsidP="00E2432A">
      <w:pPr>
        <w:spacing w:line="480" w:lineRule="exact"/>
        <w:ind w:firstLineChars="200" w:firstLine="560"/>
        <w:rPr>
          <w:rFonts w:ascii="宋体" w:eastAsia="宋体" w:hAnsi="宋体"/>
          <w:b/>
          <w:sz w:val="28"/>
        </w:rPr>
      </w:pPr>
      <w:r>
        <w:rPr>
          <w:rFonts w:ascii="宋体" w:hAnsi="宋体" w:hint="eastAsia"/>
          <w:sz w:val="28"/>
        </w:rPr>
        <w:t>保证本项目承保车辆在我司获得优待服务的权利。</w:t>
      </w:r>
      <w:r>
        <w:rPr>
          <w:rFonts w:ascii="宋体" w:hAnsi="宋体" w:hint="eastAsia"/>
          <w:b/>
          <w:sz w:val="28"/>
        </w:rPr>
        <w:t>被保险单位出险报案后，保证有专人指导被保险单位全程办理相关的索赔手续。</w:t>
      </w:r>
    </w:p>
    <w:p w:rsidR="00E2432A" w:rsidRDefault="00E2432A" w:rsidP="00E2432A">
      <w:pPr>
        <w:spacing w:line="480" w:lineRule="exact"/>
        <w:ind w:firstLineChars="200" w:firstLine="560"/>
        <w:rPr>
          <w:rFonts w:ascii="宋体" w:hAnsi="宋体"/>
          <w:sz w:val="28"/>
        </w:rPr>
      </w:pPr>
      <w:r>
        <w:rPr>
          <w:rFonts w:ascii="宋体" w:hAnsi="宋体" w:hint="eastAsia"/>
          <w:sz w:val="28"/>
        </w:rPr>
        <w:t>为确保客户在理赔各环节均能得到快捷、优质的服务，全省各分支机构确定各环节的理赔专员，提供一站式、全方位的理赔服务。</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8.2.3.3  查勘时效</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对需要查勘现场的：</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（1）如果在城区内出险的，保证30分钟赶到现场；</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（2）如果在非城区出险的，保证在45分钟内赶到现场；</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3）如果在江苏省内其他市县出险的，我司将通过系统通赔网络，在接报案5分钟之内向出险地本系统公司转报案，并在报案后1小时内向出险地公司询问查勘情况，对需要我司直接查勘现场的，我司立即派人赶到现场；</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4）如果在江苏省外出险的，当被保险单位通知我司后，我司可负责对事故现场查勘的协调工作，保证按被保险单位的要求，通过当地本系统公司提供异地理赔服务，以便快速处理事故。我司将通过在系统内建立的全国</w:t>
      </w:r>
      <w:proofErr w:type="gramStart"/>
      <w:r>
        <w:rPr>
          <w:rFonts w:ascii="宋体" w:hAnsi="宋体" w:hint="eastAsia"/>
          <w:b/>
          <w:sz w:val="28"/>
        </w:rPr>
        <w:t>通赔网络</w:t>
      </w:r>
      <w:proofErr w:type="gramEnd"/>
      <w:r>
        <w:rPr>
          <w:rFonts w:ascii="宋体" w:hAnsi="宋体" w:hint="eastAsia"/>
          <w:b/>
          <w:sz w:val="28"/>
        </w:rPr>
        <w:t>系统，通知出险地公司为客户提供异地“双代”（代查勘、代理赔）服务，可以快速处理报案、快速赔付结案。</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8.2.3.4  设备支持</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1）在接到被保险单位事故报案后，为确保现场查勘的及时性，我司现已安装配置了GIS电子调度系统，就是利用GPS卫星定位系统和电子地图。客户出险报案时，我司将根据GPS和电子地图，就近调度查勘车辆对本项目承保车辆予以优先查勘、定损。</w:t>
      </w:r>
    </w:p>
    <w:p w:rsidR="00E2432A" w:rsidRDefault="00E2432A" w:rsidP="00E2432A">
      <w:pPr>
        <w:spacing w:line="480" w:lineRule="exact"/>
        <w:ind w:firstLineChars="200" w:firstLine="560"/>
        <w:rPr>
          <w:rFonts w:ascii="宋体" w:hAnsi="宋体"/>
          <w:sz w:val="28"/>
        </w:rPr>
      </w:pPr>
      <w:r>
        <w:rPr>
          <w:rFonts w:ascii="宋体" w:hAnsi="宋体" w:hint="eastAsia"/>
          <w:sz w:val="28"/>
        </w:rPr>
        <w:t>（2）所有查勘人员配备移动查勘定损平板，保证查勘人员工作</w:t>
      </w:r>
      <w:r>
        <w:rPr>
          <w:rFonts w:ascii="宋体" w:hAnsi="宋体" w:hint="eastAsia"/>
          <w:sz w:val="28"/>
        </w:rPr>
        <w:lastRenderedPageBreak/>
        <w:t>效率和查勘效果。</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8.2.3.5  案件监控</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我公司搭建了PICC理赔运营指挥体系，基于实时位置对理赔人、车、案、警保联动服务、数据开展关联性监控，具备远程视频前后台互联、运营环节自动触发预警干预、运营状况可视化分析、管理成效智能诊断等多项功能。</w:t>
      </w:r>
    </w:p>
    <w:p w:rsidR="00E2432A" w:rsidRDefault="00E2432A" w:rsidP="00E50EA6">
      <w:pPr>
        <w:spacing w:line="480" w:lineRule="exact"/>
        <w:ind w:firstLineChars="200" w:firstLine="560"/>
        <w:rPr>
          <w:rFonts w:ascii="宋体" w:hAnsi="宋体"/>
          <w:sz w:val="28"/>
        </w:rPr>
      </w:pPr>
      <w:r>
        <w:rPr>
          <w:rFonts w:ascii="宋体" w:hAnsi="宋体" w:hint="eastAsia"/>
          <w:sz w:val="28"/>
        </w:rPr>
        <w:t>通过该体系，可实时监控每个案件状态、人案关联、流程进展、查勘实景、指标数据、警保联动服务等信息，对每个查勘人员办理实效、办理质量都进行后台监控和督导，对于延时、办件异常等情况能做到即刻触发管理干预。</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8.2.4 定点维修方案</w:t>
      </w:r>
    </w:p>
    <w:p w:rsidR="00E2432A" w:rsidRDefault="00E2432A" w:rsidP="00E2432A">
      <w:pPr>
        <w:spacing w:line="480" w:lineRule="exact"/>
        <w:ind w:firstLineChars="200" w:firstLine="562"/>
        <w:rPr>
          <w:rFonts w:ascii="宋体" w:hAnsi="宋体"/>
          <w:b/>
          <w:sz w:val="28"/>
          <w:szCs w:val="20"/>
        </w:rPr>
      </w:pPr>
      <w:r>
        <w:rPr>
          <w:rFonts w:ascii="宋体" w:hAnsi="宋体" w:hint="eastAsia"/>
          <w:b/>
          <w:sz w:val="28"/>
        </w:rPr>
        <w:t>（1）梳理全省13家地市政府采购定点汽车修理厂名录、合同期限、承修情况、该修理厂与我司的合作情况等，分别制定对接匹配方案；</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（2）承诺受损车辆到政府采购定点汽车修理厂进行维修，各设区市财政部门另有规定的按规定执行；</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rPr>
        <w:t>（3）对于有条件的政府采购定点修理厂，我司</w:t>
      </w:r>
      <w:r>
        <w:rPr>
          <w:rFonts w:ascii="宋体" w:hAnsi="宋体" w:hint="eastAsia"/>
          <w:b/>
          <w:sz w:val="28"/>
          <w:szCs w:val="28"/>
        </w:rPr>
        <w:t>可为其开通车</w:t>
      </w:r>
      <w:proofErr w:type="gramStart"/>
      <w:r>
        <w:rPr>
          <w:rFonts w:ascii="宋体" w:hAnsi="宋体" w:hint="eastAsia"/>
          <w:b/>
          <w:sz w:val="28"/>
          <w:szCs w:val="28"/>
        </w:rPr>
        <w:t>损直赔</w:t>
      </w:r>
      <w:proofErr w:type="gramEnd"/>
      <w:r>
        <w:rPr>
          <w:rFonts w:ascii="宋体" w:hAnsi="宋体" w:hint="eastAsia"/>
          <w:b/>
          <w:sz w:val="28"/>
          <w:szCs w:val="28"/>
        </w:rPr>
        <w:t>服务，在被保险单位或三者车主确认直赔后，我司可将维修费用直接支付给维修单位，并对车辆的维修质量进行跟踪。后续维修费发票由我司与维修单位对接收取，无需客户再先行垫付维修费，并开票至我司柜台理赔。</w:t>
      </w:r>
    </w:p>
    <w:p w:rsidR="00E2432A" w:rsidRDefault="00E2432A" w:rsidP="00E2432A">
      <w:pPr>
        <w:spacing w:line="480" w:lineRule="exact"/>
        <w:ind w:firstLineChars="200" w:firstLine="562"/>
        <w:rPr>
          <w:rFonts w:ascii="宋体" w:hAnsi="宋体"/>
          <w:b/>
          <w:sz w:val="28"/>
          <w:szCs w:val="28"/>
        </w:rPr>
      </w:pPr>
    </w:p>
    <w:p w:rsidR="00E2432A" w:rsidRDefault="00E2432A" w:rsidP="00E2432A">
      <w:pPr>
        <w:pStyle w:val="3"/>
        <w:rPr>
          <w:rFonts w:ascii="宋体" w:hAnsi="宋体"/>
          <w:sz w:val="28"/>
          <w:szCs w:val="28"/>
          <w:lang w:eastAsia="zh-CN"/>
        </w:rPr>
      </w:pPr>
      <w:r>
        <w:rPr>
          <w:rFonts w:ascii="宋体" w:hAnsi="宋体" w:hint="eastAsia"/>
          <w:sz w:val="28"/>
          <w:szCs w:val="28"/>
          <w:lang w:eastAsia="zh-CN"/>
        </w:rPr>
        <w:lastRenderedPageBreak/>
        <w:t>8.2.5 维修配件报价方案</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8.2.5.1 现场报价及原厂配件承诺</w:t>
      </w:r>
    </w:p>
    <w:p w:rsidR="00E2432A" w:rsidRDefault="00E2432A" w:rsidP="00E2432A">
      <w:pPr>
        <w:spacing w:line="480" w:lineRule="exact"/>
        <w:ind w:firstLineChars="200" w:firstLine="562"/>
        <w:rPr>
          <w:rFonts w:ascii="宋体" w:eastAsia="宋体" w:hAnsi="宋体"/>
          <w:b/>
          <w:sz w:val="28"/>
          <w:szCs w:val="28"/>
        </w:rPr>
      </w:pPr>
      <w:r>
        <w:rPr>
          <w:rFonts w:ascii="宋体" w:hAnsi="宋体" w:hint="eastAsia"/>
          <w:b/>
          <w:sz w:val="28"/>
          <w:szCs w:val="28"/>
        </w:rPr>
        <w:t>在出险车辆进行定损、修理时，承诺对配件价格实行现场报价，并保证配件为原厂配件，且在对个别配件报价金额上若三方（指被保险单位、保险公司、汽车修理厂家）有分歧的，承诺以当地市场价格为准或由保险公司在三个工作日内提供正厂配件；</w:t>
      </w:r>
      <w:r>
        <w:rPr>
          <w:rFonts w:ascii="宋体" w:hAnsi="宋体" w:hint="eastAsia"/>
          <w:b/>
          <w:sz w:val="28"/>
        </w:rPr>
        <w:t>修理工时费用以市场价格、物价部门、交通部门的价格为依据。</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t>为满足快速定损、现场报价的需要，我公司从2009年起率先使用新一代车险理赔系统，对车辆零配件公平、公正定价提供了保证。目前，我司已引入先进的4G技术设备，真正实现现场查勘、现场定损、现场报价，提高理赔工作效率。</w:t>
      </w:r>
    </w:p>
    <w:p w:rsidR="00E2432A" w:rsidRDefault="00E2432A" w:rsidP="00E2432A">
      <w:pPr>
        <w:pStyle w:val="4"/>
        <w:rPr>
          <w:rFonts w:ascii="宋体" w:eastAsia="宋体" w:hAnsi="宋体"/>
          <w:b w:val="0"/>
          <w:lang w:eastAsia="zh-CN"/>
        </w:rPr>
      </w:pPr>
      <w:r>
        <w:rPr>
          <w:rFonts w:ascii="宋体" w:eastAsia="宋体" w:hAnsi="宋体" w:hint="eastAsia"/>
          <w:b w:val="0"/>
          <w:lang w:eastAsia="zh-CN"/>
        </w:rPr>
        <w:t>8.2.5.2 报价系统</w:t>
      </w:r>
    </w:p>
    <w:p w:rsidR="00E2432A" w:rsidRDefault="00E2432A" w:rsidP="00E2432A">
      <w:pPr>
        <w:spacing w:line="480" w:lineRule="exact"/>
        <w:ind w:firstLineChars="200" w:firstLine="560"/>
        <w:rPr>
          <w:rFonts w:ascii="宋体" w:eastAsia="宋体" w:hAnsi="宋体"/>
          <w:sz w:val="28"/>
        </w:rPr>
      </w:pPr>
      <w:r>
        <w:rPr>
          <w:rFonts w:ascii="宋体" w:hAnsi="宋体" w:hint="eastAsia"/>
          <w:sz w:val="28"/>
        </w:rPr>
        <w:t>我公司配备</w:t>
      </w:r>
      <w:proofErr w:type="gramStart"/>
      <w:r>
        <w:rPr>
          <w:rFonts w:ascii="宋体" w:hAnsi="宋体" w:hint="eastAsia"/>
          <w:sz w:val="28"/>
        </w:rPr>
        <w:t>在线版</w:t>
      </w:r>
      <w:proofErr w:type="gramEnd"/>
      <w:r>
        <w:rPr>
          <w:rFonts w:ascii="宋体" w:hAnsi="宋体" w:hint="eastAsia"/>
          <w:sz w:val="28"/>
        </w:rPr>
        <w:t>与移动版报价系统，为在线报价、现场报价提供有力的支持。</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8.2.6 便捷理赔方案</w:t>
      </w:r>
    </w:p>
    <w:p w:rsidR="00E2432A" w:rsidRDefault="00E2432A" w:rsidP="00E2432A">
      <w:pPr>
        <w:pStyle w:val="4"/>
        <w:rPr>
          <w:rFonts w:ascii="宋体" w:eastAsia="宋体" w:hAnsi="宋体"/>
          <w:lang w:eastAsia="zh-CN"/>
        </w:rPr>
      </w:pPr>
      <w:r>
        <w:rPr>
          <w:rFonts w:ascii="宋体" w:eastAsia="宋体" w:hAnsi="宋体" w:hint="eastAsia"/>
          <w:lang w:eastAsia="zh-CN"/>
        </w:rPr>
        <w:t>8.2.6.1  针对单证多、流程长、索赔困难等理赔难点，推行“网上办、方便办”</w:t>
      </w:r>
    </w:p>
    <w:p w:rsidR="00E2432A" w:rsidRDefault="00E2432A" w:rsidP="00E2432A">
      <w:pPr>
        <w:spacing w:line="480" w:lineRule="exact"/>
        <w:ind w:firstLineChars="200" w:firstLine="560"/>
        <w:rPr>
          <w:rFonts w:ascii="宋体" w:eastAsia="宋体" w:hAnsi="宋体"/>
          <w:sz w:val="28"/>
          <w:szCs w:val="28"/>
          <w:lang w:val="x-none"/>
        </w:rPr>
      </w:pPr>
      <w:r>
        <w:rPr>
          <w:rFonts w:ascii="宋体" w:hAnsi="宋体" w:hint="eastAsia"/>
          <w:sz w:val="28"/>
          <w:szCs w:val="28"/>
          <w:lang w:val="x-none"/>
        </w:rPr>
        <w:t>（1）网上提交,自助理赔</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通过中国人</w:t>
      </w:r>
      <w:proofErr w:type="gramStart"/>
      <w:r>
        <w:rPr>
          <w:rFonts w:ascii="宋体" w:hAnsi="宋体" w:hint="eastAsia"/>
          <w:sz w:val="28"/>
          <w:szCs w:val="28"/>
          <w:lang w:val="x-none"/>
        </w:rPr>
        <w:t>保微信公众号</w:t>
      </w:r>
      <w:proofErr w:type="gramEnd"/>
      <w:r>
        <w:rPr>
          <w:rFonts w:ascii="宋体" w:hAnsi="宋体" w:hint="eastAsia"/>
          <w:sz w:val="28"/>
          <w:szCs w:val="28"/>
          <w:lang w:val="x-none"/>
        </w:rPr>
        <w:t>、小程序、手机APP,可网上提交索赔资料，全天24小时不受限；索赔环节全透明；小额案件“网上一站式”自助完成。</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（2）网上咨询，全天守候</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7*24小时在线答疑，提供</w:t>
      </w:r>
      <w:proofErr w:type="gramStart"/>
      <w:r>
        <w:rPr>
          <w:rFonts w:ascii="宋体" w:hAnsi="宋体" w:hint="eastAsia"/>
          <w:sz w:val="28"/>
          <w:szCs w:val="28"/>
          <w:lang w:val="x-none"/>
        </w:rPr>
        <w:t>在线车</w:t>
      </w:r>
      <w:proofErr w:type="gramEnd"/>
      <w:r>
        <w:rPr>
          <w:rFonts w:ascii="宋体" w:hAnsi="宋体" w:hint="eastAsia"/>
          <w:sz w:val="28"/>
          <w:szCs w:val="28"/>
          <w:lang w:val="x-none"/>
        </w:rPr>
        <w:t>常识、车保险和车理赔等即时</w:t>
      </w:r>
      <w:r>
        <w:rPr>
          <w:rFonts w:ascii="宋体" w:hAnsi="宋体" w:hint="eastAsia"/>
          <w:sz w:val="28"/>
          <w:szCs w:val="28"/>
          <w:lang w:val="x-none"/>
        </w:rPr>
        <w:lastRenderedPageBreak/>
        <w:t>服务。</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（3）车险单证，四个减免</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①</w:t>
      </w:r>
      <w:proofErr w:type="gramStart"/>
      <w:r>
        <w:rPr>
          <w:rFonts w:ascii="宋体" w:hAnsi="宋体" w:hint="eastAsia"/>
          <w:sz w:val="28"/>
          <w:szCs w:val="28"/>
          <w:lang w:val="x-none"/>
        </w:rPr>
        <w:t>免提交</w:t>
      </w:r>
      <w:proofErr w:type="gramEnd"/>
      <w:r>
        <w:rPr>
          <w:rFonts w:ascii="宋体" w:hAnsi="宋体" w:hint="eastAsia"/>
          <w:sz w:val="28"/>
          <w:szCs w:val="28"/>
          <w:lang w:val="x-none"/>
        </w:rPr>
        <w:t>——绑定中国人</w:t>
      </w:r>
      <w:proofErr w:type="gramStart"/>
      <w:r>
        <w:rPr>
          <w:rFonts w:ascii="宋体" w:hAnsi="宋体" w:hint="eastAsia"/>
          <w:sz w:val="28"/>
          <w:szCs w:val="28"/>
          <w:lang w:val="x-none"/>
        </w:rPr>
        <w:t>保微信公众号</w:t>
      </w:r>
      <w:proofErr w:type="gramEnd"/>
      <w:r>
        <w:rPr>
          <w:rFonts w:ascii="宋体" w:hAnsi="宋体" w:hint="eastAsia"/>
          <w:sz w:val="28"/>
          <w:szCs w:val="28"/>
          <w:lang w:val="x-none"/>
        </w:rPr>
        <w:t>、手机APP，则三证</w:t>
      </w:r>
      <w:r>
        <w:rPr>
          <w:rFonts w:ascii="宋体" w:hAnsi="宋体"/>
          <w:sz w:val="28"/>
          <w:szCs w:val="28"/>
          <w:lang w:val="x-none"/>
        </w:rPr>
        <w:footnoteReference w:id="1"/>
      </w:r>
      <w:r>
        <w:rPr>
          <w:rFonts w:ascii="宋体" w:hAnsi="宋体" w:hint="eastAsia"/>
          <w:sz w:val="28"/>
          <w:szCs w:val="28"/>
          <w:lang w:val="x-none"/>
        </w:rPr>
        <w:t>免提交。</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②免复印——确需提交三证，则提交方式完全电子化，免复印；逐步推行仅凭身份证“一证索赔”。</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③免单证——对2000元以下</w:t>
      </w:r>
      <w:proofErr w:type="gramStart"/>
      <w:r>
        <w:rPr>
          <w:rFonts w:ascii="宋体" w:hAnsi="宋体" w:hint="eastAsia"/>
          <w:sz w:val="28"/>
          <w:szCs w:val="28"/>
          <w:lang w:val="x-none"/>
        </w:rPr>
        <w:t>小额车</w:t>
      </w:r>
      <w:proofErr w:type="gramEnd"/>
      <w:r>
        <w:rPr>
          <w:rFonts w:ascii="宋体" w:hAnsi="宋体" w:hint="eastAsia"/>
          <w:sz w:val="28"/>
          <w:szCs w:val="28"/>
          <w:lang w:val="x-none"/>
        </w:rPr>
        <w:t>损案件，客户无需提供修车发票；事故案情清晰免事故证明，气象灾害免气象证明，保险公司可以获取的索赔材料不用客户提供。</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④免奔波——在中国人保推荐的合作维修网点修车,修车发票无需客户提交，由中国人保与维修网点直接交接。</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（4）理赔夜市，为您等候</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一是开展线下理赔夜市服务。延长理赔服务时间，工作日延长至20:00，周末、节假日安排值班人员，向客户提供理赔资料受理、理赔咨询等服务。客户白天尽可安心工作，法定工作时间外，人保理赔服务依然</w:t>
      </w:r>
      <w:proofErr w:type="gramStart"/>
      <w:r>
        <w:rPr>
          <w:rFonts w:ascii="宋体" w:hAnsi="宋体" w:hint="eastAsia"/>
          <w:sz w:val="28"/>
          <w:szCs w:val="28"/>
          <w:lang w:val="x-none"/>
        </w:rPr>
        <w:t>不</w:t>
      </w:r>
      <w:proofErr w:type="gramEnd"/>
      <w:r>
        <w:rPr>
          <w:rFonts w:ascii="宋体" w:hAnsi="宋体" w:hint="eastAsia"/>
          <w:sz w:val="28"/>
          <w:szCs w:val="28"/>
          <w:lang w:val="x-none"/>
        </w:rPr>
        <w:t>打烊。</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二是开展线上理赔夜市服务。设立在线理赔夜市，通过在线理赔服务团队或95518话务人员提供在线24小时</w:t>
      </w:r>
      <w:proofErr w:type="gramStart"/>
      <w:r>
        <w:rPr>
          <w:rFonts w:ascii="宋体" w:hAnsi="宋体" w:hint="eastAsia"/>
          <w:sz w:val="28"/>
          <w:szCs w:val="28"/>
          <w:lang w:val="x-none"/>
        </w:rPr>
        <w:t>不</w:t>
      </w:r>
      <w:proofErr w:type="gramEnd"/>
      <w:r>
        <w:rPr>
          <w:rFonts w:ascii="宋体" w:hAnsi="宋体" w:hint="eastAsia"/>
          <w:sz w:val="28"/>
          <w:szCs w:val="28"/>
          <w:lang w:val="x-none"/>
        </w:rPr>
        <w:t>打烊理赔夜市服务，客户可通过微信、公司APP等方式提交索赔资料、进行理赔咨询，提升客户服务体验，提升服务效率。</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（5）万家网点，四海通行</w:t>
      </w:r>
    </w:p>
    <w:p w:rsidR="00A02047" w:rsidRPr="00A02047" w:rsidRDefault="00E2432A" w:rsidP="00A02047">
      <w:pPr>
        <w:spacing w:line="480" w:lineRule="exact"/>
        <w:ind w:firstLineChars="200" w:firstLine="560"/>
        <w:rPr>
          <w:rFonts w:ascii="宋体" w:hAnsi="宋体"/>
          <w:sz w:val="28"/>
          <w:szCs w:val="28"/>
          <w:lang w:val="x-none"/>
        </w:rPr>
      </w:pPr>
      <w:r>
        <w:rPr>
          <w:rFonts w:ascii="宋体" w:hAnsi="宋体" w:hint="eastAsia"/>
          <w:sz w:val="28"/>
          <w:szCs w:val="28"/>
          <w:lang w:val="x-none"/>
        </w:rPr>
        <w:t>“万家网点、四海通行”。我司于2006年12</w:t>
      </w:r>
      <w:r w:rsidR="00E50EA6">
        <w:rPr>
          <w:rFonts w:ascii="宋体" w:hAnsi="宋体" w:hint="eastAsia"/>
          <w:sz w:val="28"/>
          <w:szCs w:val="28"/>
          <w:lang w:val="x-none"/>
        </w:rPr>
        <w:t>月就已在全国范围内开展了“异地出险、就地理赔”业务。</w:t>
      </w:r>
      <w:r>
        <w:rPr>
          <w:rFonts w:ascii="宋体" w:hAnsi="宋体" w:hint="eastAsia"/>
          <w:sz w:val="28"/>
          <w:szCs w:val="28"/>
          <w:lang w:val="x-none"/>
        </w:rPr>
        <w:t>此项业务的开展，充分发挥我司在机构和网络上的优势，提升了我司的服务水平和市场竞争能力，有利于我司为客户提供更优质的理赔服务。2012年3月起，我司又将该项服务升级为“万家网点、四海通行”，保证政府招标车辆享受到从报案到领取</w:t>
      </w:r>
      <w:proofErr w:type="gramStart"/>
      <w:r>
        <w:rPr>
          <w:rFonts w:ascii="宋体" w:hAnsi="宋体" w:hint="eastAsia"/>
          <w:sz w:val="28"/>
          <w:szCs w:val="28"/>
          <w:lang w:val="x-none"/>
        </w:rPr>
        <w:t>赔款全</w:t>
      </w:r>
      <w:proofErr w:type="gramEnd"/>
      <w:r>
        <w:rPr>
          <w:rFonts w:ascii="宋体" w:hAnsi="宋体" w:hint="eastAsia"/>
          <w:sz w:val="28"/>
          <w:szCs w:val="28"/>
          <w:lang w:val="x-none"/>
        </w:rPr>
        <w:t>流程的便捷、高效、统一的理赔服务。</w:t>
      </w:r>
      <w:r w:rsidR="00A02047">
        <w:rPr>
          <w:rFonts w:ascii="宋体" w:eastAsia="宋体" w:hAnsi="宋体"/>
        </w:rPr>
        <w:t xml:space="preserve"> </w:t>
      </w:r>
    </w:p>
    <w:p w:rsidR="00E2432A" w:rsidRDefault="00E2432A" w:rsidP="00E2432A">
      <w:pPr>
        <w:pStyle w:val="4"/>
        <w:rPr>
          <w:rFonts w:ascii="宋体" w:eastAsia="宋体" w:hAnsi="宋体"/>
          <w:lang w:eastAsia="zh-CN"/>
        </w:rPr>
      </w:pPr>
      <w:r>
        <w:rPr>
          <w:rFonts w:ascii="宋体" w:eastAsia="宋体" w:hAnsi="宋体" w:hint="eastAsia"/>
          <w:lang w:eastAsia="zh-CN"/>
        </w:rPr>
        <w:lastRenderedPageBreak/>
        <w:t>8.2.6.2  针对事故处理环节多、协调难、往返奔波等理赔断点，推行“一站办、快捷办”</w:t>
      </w:r>
    </w:p>
    <w:p w:rsidR="00E2432A" w:rsidRDefault="00E2432A" w:rsidP="00E2432A">
      <w:pPr>
        <w:spacing w:line="480" w:lineRule="exact"/>
        <w:ind w:firstLineChars="200" w:firstLine="560"/>
        <w:rPr>
          <w:rFonts w:ascii="宋体" w:eastAsia="宋体" w:hAnsi="宋体"/>
          <w:sz w:val="28"/>
          <w:szCs w:val="28"/>
          <w:lang w:val="x-none"/>
        </w:rPr>
      </w:pPr>
      <w:r>
        <w:rPr>
          <w:rFonts w:ascii="宋体" w:hAnsi="宋体" w:hint="eastAsia"/>
          <w:sz w:val="28"/>
          <w:szCs w:val="28"/>
          <w:lang w:val="x-none"/>
        </w:rPr>
        <w:t>（1）小额案件，一站处理</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客户发生责任明确的车损、人伤小额事故，我公司理赔人员现场协助进行一次性快速处理，免去反复协商，现场一站式完成理赔。</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（2）警保联动，和谐交通</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在上下班高峰期间，我公司“心服务专员”与交警共同开展路面巡查，及早发现事故，提供服务，缓解道路拥堵，实现“案未报，人先到”，现场一站式处理。根据客户需要，此项服务将逐步扩展到其他时间段。</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（3）余杭模式，一站调解</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在“余杭模式” 落地地区，中国人保为交通事故当事人提供在线人身损害赔偿计算、赔偿调解、“一键理赔”等一体化处理服务。</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（4）“心服务站”，保障出行</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在节假日主要交通枢纽路段，中国人保布设 “心服务站”，提供小事故快修、业务咨询、医疗帮助、路线指引等便民服务。逐步推行“心服务”站点常设化，丰富站点功能，提供车驾管业务代办等更多服务。</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（5）事故快赔，减少奔波</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积极推广保险行业</w:t>
      </w:r>
      <w:proofErr w:type="gramStart"/>
      <w:r>
        <w:rPr>
          <w:rFonts w:ascii="宋体" w:hAnsi="宋体" w:hint="eastAsia"/>
          <w:sz w:val="28"/>
          <w:szCs w:val="28"/>
          <w:lang w:val="x-none"/>
        </w:rPr>
        <w:t>交强险</w:t>
      </w:r>
      <w:proofErr w:type="gramEnd"/>
      <w:r>
        <w:rPr>
          <w:rFonts w:ascii="宋体" w:hAnsi="宋体" w:hint="eastAsia"/>
          <w:sz w:val="28"/>
          <w:szCs w:val="28"/>
          <w:lang w:val="x-none"/>
        </w:rPr>
        <w:t>“互碰自赔”机制 和人保客户“互碰快赔”模式 ，实现交通事故快处快赔，减少当事人往返奔波。</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“互碰自赔”：我公司主动加强与行业其他公司间的协调，全面落实</w:t>
      </w:r>
      <w:proofErr w:type="gramStart"/>
      <w:r>
        <w:rPr>
          <w:rFonts w:ascii="宋体" w:hAnsi="宋体" w:hint="eastAsia"/>
          <w:sz w:val="28"/>
          <w:szCs w:val="28"/>
          <w:lang w:val="x-none"/>
        </w:rPr>
        <w:t>交强险</w:t>
      </w:r>
      <w:proofErr w:type="gramEnd"/>
      <w:r>
        <w:rPr>
          <w:rFonts w:ascii="宋体" w:hAnsi="宋体" w:hint="eastAsia"/>
          <w:sz w:val="28"/>
          <w:szCs w:val="28"/>
          <w:lang w:val="x-none"/>
        </w:rPr>
        <w:t>“互碰自赔”快速理赔机制，即对于事故各方均有责任，各方车辆损失均在</w:t>
      </w:r>
      <w:proofErr w:type="gramStart"/>
      <w:r>
        <w:rPr>
          <w:rFonts w:ascii="宋体" w:hAnsi="宋体" w:hint="eastAsia"/>
          <w:sz w:val="28"/>
          <w:szCs w:val="28"/>
          <w:lang w:val="x-none"/>
        </w:rPr>
        <w:t>交强险财产</w:t>
      </w:r>
      <w:proofErr w:type="gramEnd"/>
      <w:r>
        <w:rPr>
          <w:rFonts w:ascii="宋体" w:hAnsi="宋体" w:hint="eastAsia"/>
          <w:sz w:val="28"/>
          <w:szCs w:val="28"/>
          <w:lang w:val="x-none"/>
        </w:rPr>
        <w:t>损失赔偿限额以内，不涉及人员伤亡和车外财产损失的两车或多车互碰事故，由各保险公司在本方机动车</w:t>
      </w:r>
      <w:proofErr w:type="gramStart"/>
      <w:r>
        <w:rPr>
          <w:rFonts w:ascii="宋体" w:hAnsi="宋体" w:hint="eastAsia"/>
          <w:sz w:val="28"/>
          <w:szCs w:val="28"/>
          <w:lang w:val="x-none"/>
        </w:rPr>
        <w:t>交强险财产</w:t>
      </w:r>
      <w:proofErr w:type="gramEnd"/>
      <w:r>
        <w:rPr>
          <w:rFonts w:ascii="宋体" w:hAnsi="宋体" w:hint="eastAsia"/>
          <w:sz w:val="28"/>
          <w:szCs w:val="28"/>
          <w:lang w:val="x-none"/>
        </w:rPr>
        <w:t>损失限额内对本车损失进行赔付；赔付后公司间不进行清算追偿。</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lastRenderedPageBreak/>
        <w:t>“互碰快赔”：事故双方均在人保财险公司同时投保</w:t>
      </w:r>
      <w:proofErr w:type="gramStart"/>
      <w:r>
        <w:rPr>
          <w:rFonts w:ascii="宋体" w:hAnsi="宋体" w:hint="eastAsia"/>
          <w:sz w:val="28"/>
          <w:szCs w:val="28"/>
          <w:lang w:val="x-none"/>
        </w:rPr>
        <w:t>交强险</w:t>
      </w:r>
      <w:proofErr w:type="gramEnd"/>
      <w:r>
        <w:rPr>
          <w:rFonts w:ascii="宋体" w:hAnsi="宋体" w:hint="eastAsia"/>
          <w:sz w:val="28"/>
          <w:szCs w:val="28"/>
          <w:lang w:val="x-none"/>
        </w:rPr>
        <w:t>、车损险、商业第三者责任险及不计免赔特约险的客户发生仅造成双方车辆损失，不涉及人伤、</w:t>
      </w:r>
      <w:proofErr w:type="gramStart"/>
      <w:r>
        <w:rPr>
          <w:rFonts w:ascii="宋体" w:hAnsi="宋体" w:hint="eastAsia"/>
          <w:sz w:val="28"/>
          <w:szCs w:val="28"/>
          <w:lang w:val="x-none"/>
        </w:rPr>
        <w:t>物损的</w:t>
      </w:r>
      <w:proofErr w:type="gramEnd"/>
      <w:r>
        <w:rPr>
          <w:rFonts w:ascii="宋体" w:hAnsi="宋体" w:hint="eastAsia"/>
          <w:sz w:val="28"/>
          <w:szCs w:val="28"/>
          <w:lang w:val="x-none"/>
        </w:rPr>
        <w:t>互碰事故，事故责任无争议，可以各自向本方车险承保机构进行索赔，各自的车险承保机构分别赔付被保险单位的损失，赔偿后不进行相互追偿。</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（6）大灾事故，快速理赔</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提前做好灾害预警，提醒客户注意安全防范。如遇大灾事故，快速启动理赔应急机制，开通理赔绿色通道快速接受报案，组织专业队伍快速施救，利用专业检测工具快速确定损失，协调维修资源快速修复车辆，集中力量做好快速赔付。</w:t>
      </w:r>
    </w:p>
    <w:p w:rsidR="00E2432A" w:rsidRDefault="00E2432A" w:rsidP="00E2432A">
      <w:pPr>
        <w:pStyle w:val="4"/>
        <w:rPr>
          <w:rFonts w:ascii="宋体" w:eastAsia="宋体" w:hAnsi="宋体"/>
          <w:lang w:eastAsia="zh-CN"/>
        </w:rPr>
      </w:pPr>
      <w:r>
        <w:rPr>
          <w:rFonts w:ascii="宋体" w:eastAsia="宋体" w:hAnsi="宋体" w:hint="eastAsia"/>
          <w:lang w:eastAsia="zh-CN"/>
        </w:rPr>
        <w:t>8.2.6.3  针对客户没时间、不了解、无保证等理赔痛点，推行“帮着办、主动办”</w:t>
      </w:r>
    </w:p>
    <w:p w:rsidR="00E2432A" w:rsidRDefault="00E2432A" w:rsidP="00E2432A">
      <w:pPr>
        <w:spacing w:line="480" w:lineRule="exact"/>
        <w:ind w:firstLineChars="200" w:firstLine="560"/>
        <w:rPr>
          <w:rFonts w:ascii="宋体" w:eastAsia="宋体" w:hAnsi="宋体"/>
          <w:sz w:val="28"/>
          <w:szCs w:val="28"/>
          <w:lang w:val="x-none"/>
        </w:rPr>
      </w:pPr>
      <w:r>
        <w:rPr>
          <w:rFonts w:ascii="宋体" w:hAnsi="宋体" w:hint="eastAsia"/>
          <w:sz w:val="28"/>
          <w:szCs w:val="28"/>
          <w:lang w:val="x-none"/>
        </w:rPr>
        <w:t>（1）人伤事故，专员导航</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针对人伤事故，人</w:t>
      </w:r>
      <w:proofErr w:type="gramStart"/>
      <w:r>
        <w:rPr>
          <w:rFonts w:ascii="宋体" w:hAnsi="宋体" w:hint="eastAsia"/>
          <w:sz w:val="28"/>
          <w:szCs w:val="28"/>
          <w:lang w:val="x-none"/>
        </w:rPr>
        <w:t>伤服务</w:t>
      </w:r>
      <w:proofErr w:type="gramEnd"/>
      <w:r>
        <w:rPr>
          <w:rFonts w:ascii="宋体" w:hAnsi="宋体" w:hint="eastAsia"/>
          <w:sz w:val="28"/>
          <w:szCs w:val="28"/>
          <w:lang w:val="x-none"/>
        </w:rPr>
        <w:t>专员深度参与事故处理，在责任认定、伤残评定、医疗费担保\垫付\先行支付、调解诉讼等方面提供全流程专业支持，帮助客户尽快摆脱人伤事故烦恼。</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（2）品质保证，安心修车</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在中国人保推荐的维修企业进行维修，客户可获得“维修价格无差价，修车质量有保障”的服务承诺。</w:t>
      </w:r>
    </w:p>
    <w:p w:rsidR="00E2432A" w:rsidRDefault="00E2432A" w:rsidP="00E2432A">
      <w:pPr>
        <w:pStyle w:val="4"/>
        <w:rPr>
          <w:rFonts w:ascii="宋体" w:eastAsia="宋体" w:hAnsi="宋体"/>
          <w:lang w:eastAsia="zh-CN"/>
        </w:rPr>
      </w:pPr>
      <w:r>
        <w:rPr>
          <w:rFonts w:ascii="宋体" w:eastAsia="宋体" w:hAnsi="宋体" w:hint="eastAsia"/>
          <w:lang w:eastAsia="zh-CN"/>
        </w:rPr>
        <w:t>8.2.6.4  体现专业价值，丰富保障内涵，针对客户需求，推行“专业办、用心办”</w:t>
      </w:r>
    </w:p>
    <w:p w:rsidR="00E2432A" w:rsidRDefault="00E2432A" w:rsidP="00E2432A">
      <w:pPr>
        <w:spacing w:line="480" w:lineRule="exact"/>
        <w:ind w:firstLineChars="200" w:firstLine="560"/>
        <w:rPr>
          <w:rFonts w:ascii="宋体" w:eastAsia="宋体" w:hAnsi="宋体"/>
          <w:sz w:val="28"/>
          <w:szCs w:val="28"/>
          <w:lang w:val="x-none"/>
        </w:rPr>
      </w:pPr>
      <w:r>
        <w:rPr>
          <w:rFonts w:ascii="宋体" w:hAnsi="宋体" w:hint="eastAsia"/>
          <w:sz w:val="28"/>
          <w:szCs w:val="28"/>
          <w:lang w:val="x-none"/>
        </w:rPr>
        <w:t>（1）专业工具，智能检车</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中国人保独有的“芯理赔”科技理赔工具，可为客户车辆的动力、制动、转向、安全等关键系统提供免费、</w:t>
      </w:r>
      <w:proofErr w:type="gramStart"/>
      <w:r>
        <w:rPr>
          <w:rFonts w:ascii="宋体" w:hAnsi="宋体" w:hint="eastAsia"/>
          <w:sz w:val="28"/>
          <w:szCs w:val="28"/>
          <w:lang w:val="x-none"/>
        </w:rPr>
        <w:t>极</w:t>
      </w:r>
      <w:proofErr w:type="gramEnd"/>
      <w:r>
        <w:rPr>
          <w:rFonts w:ascii="宋体" w:hAnsi="宋体" w:hint="eastAsia"/>
          <w:sz w:val="28"/>
          <w:szCs w:val="28"/>
          <w:lang w:val="x-none"/>
        </w:rPr>
        <w:t>速、精准的“体检”。</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（2）人伤事故，全程无忧</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lastRenderedPageBreak/>
        <w:t>① 人伤案件全程咨询电话导航服务</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对于车险涉及人伤的案件，我公司将提供全程电话咨询服务，向被保险单位提供处理流程咨询和专业的案件处理指引服务，积极协助被保险单位处理人伤事故。</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② 小额人伤案件快速处理服务</w:t>
      </w:r>
    </w:p>
    <w:p w:rsidR="00E2432A" w:rsidRDefault="00E2432A" w:rsidP="00E2432A">
      <w:pPr>
        <w:spacing w:line="480" w:lineRule="exact"/>
        <w:ind w:firstLineChars="200" w:firstLine="560"/>
        <w:rPr>
          <w:rFonts w:ascii="宋体" w:hAnsi="宋体"/>
          <w:sz w:val="28"/>
          <w:szCs w:val="28"/>
          <w:lang w:val="x-none"/>
        </w:rPr>
      </w:pPr>
      <w:r>
        <w:rPr>
          <w:rFonts w:ascii="宋体" w:hAnsi="宋体" w:hint="eastAsia"/>
          <w:sz w:val="28"/>
          <w:szCs w:val="28"/>
          <w:lang w:val="x-none"/>
        </w:rPr>
        <w:t>投保车辆在道路交通事故中造成第三者人员受伤且责任明确，有条件在事故现场快速协商处理的人伤案件，或责任明确、伤者经过一次性门诊治疗后主张或同意快速处理的人伤案件，简化流程，公司理赔人员在现场协助客户一次性快速处理，省去与受害人之间反复协商的烦恼。</w:t>
      </w:r>
    </w:p>
    <w:p w:rsidR="00E2432A" w:rsidRDefault="00E2432A" w:rsidP="00E2432A">
      <w:pPr>
        <w:pStyle w:val="4"/>
        <w:rPr>
          <w:rFonts w:ascii="宋体" w:eastAsia="宋体" w:hAnsi="宋体"/>
          <w:lang w:eastAsia="zh-CN"/>
        </w:rPr>
      </w:pPr>
      <w:r>
        <w:rPr>
          <w:rFonts w:ascii="宋体" w:eastAsia="宋体" w:hAnsi="宋体" w:hint="eastAsia"/>
          <w:lang w:eastAsia="zh-CN"/>
        </w:rPr>
        <w:t>8.2.6.5  针对简易赔案，制定专项处理办法</w:t>
      </w:r>
    </w:p>
    <w:p w:rsidR="00E2432A" w:rsidRDefault="00E2432A" w:rsidP="00E2432A">
      <w:pPr>
        <w:spacing w:line="480" w:lineRule="exact"/>
        <w:ind w:firstLineChars="200" w:firstLine="562"/>
        <w:rPr>
          <w:rFonts w:ascii="宋体" w:eastAsia="宋体" w:hAnsi="宋体"/>
          <w:b/>
          <w:sz w:val="28"/>
          <w:szCs w:val="28"/>
        </w:rPr>
      </w:pPr>
      <w:r>
        <w:rPr>
          <w:rFonts w:ascii="宋体" w:hAnsi="宋体" w:hint="eastAsia"/>
          <w:b/>
          <w:sz w:val="28"/>
        </w:rPr>
        <w:t>为保证快速处理简易赔案，提高工作效率，我司专门制定“江苏省党政机关、事业单位及团体组织保险车辆简易赔案现场赔付处理办法”</w:t>
      </w:r>
      <w:r>
        <w:rPr>
          <w:rFonts w:ascii="宋体" w:hAnsi="宋体" w:hint="eastAsia"/>
          <w:b/>
          <w:i/>
          <w:sz w:val="28"/>
        </w:rPr>
        <w:t>（见本节附件五）</w:t>
      </w:r>
      <w:r>
        <w:rPr>
          <w:rFonts w:ascii="宋体" w:hAnsi="宋体" w:hint="eastAsia"/>
          <w:b/>
          <w:sz w:val="28"/>
        </w:rPr>
        <w:t>，</w:t>
      </w:r>
      <w:r>
        <w:rPr>
          <w:rFonts w:ascii="宋体" w:hAnsi="宋体" w:hint="eastAsia"/>
          <w:b/>
          <w:sz w:val="28"/>
          <w:szCs w:val="28"/>
        </w:rPr>
        <w:t>出险车辆进行定损、修理时，承诺小额案件当日定损完毕，万元以上案件在损失确定后3日内定</w:t>
      </w:r>
      <w:proofErr w:type="gramStart"/>
      <w:r>
        <w:rPr>
          <w:rFonts w:ascii="宋体" w:hAnsi="宋体" w:hint="eastAsia"/>
          <w:b/>
          <w:sz w:val="28"/>
          <w:szCs w:val="28"/>
        </w:rPr>
        <w:t>损</w:t>
      </w:r>
      <w:proofErr w:type="gramEnd"/>
      <w:r>
        <w:rPr>
          <w:rFonts w:ascii="宋体" w:hAnsi="宋体" w:hint="eastAsia"/>
          <w:b/>
          <w:sz w:val="28"/>
          <w:szCs w:val="28"/>
        </w:rPr>
        <w:t>完毕，并保证定</w:t>
      </w:r>
      <w:proofErr w:type="gramStart"/>
      <w:r>
        <w:rPr>
          <w:rFonts w:ascii="宋体" w:hAnsi="宋体" w:hint="eastAsia"/>
          <w:b/>
          <w:sz w:val="28"/>
          <w:szCs w:val="28"/>
        </w:rPr>
        <w:t>损价格够</w:t>
      </w:r>
      <w:proofErr w:type="gramEnd"/>
      <w:r>
        <w:rPr>
          <w:rFonts w:ascii="宋体" w:hAnsi="宋体" w:hint="eastAsia"/>
          <w:b/>
          <w:sz w:val="28"/>
          <w:szCs w:val="28"/>
        </w:rPr>
        <w:t>修。</w:t>
      </w:r>
    </w:p>
    <w:p w:rsidR="00E2432A" w:rsidRDefault="00E2432A" w:rsidP="00E2432A">
      <w:pPr>
        <w:pStyle w:val="4"/>
        <w:rPr>
          <w:rFonts w:ascii="宋体" w:eastAsia="宋体" w:hAnsi="宋体"/>
          <w:lang w:eastAsia="zh-CN"/>
        </w:rPr>
      </w:pPr>
      <w:r>
        <w:rPr>
          <w:rFonts w:ascii="宋体" w:eastAsia="宋体" w:hAnsi="宋体" w:hint="eastAsia"/>
          <w:lang w:eastAsia="zh-CN"/>
        </w:rPr>
        <w:t>附件五：《江苏省党政机关、事业单位及团体组织保险车辆简易赔案现场赔付处理办法》</w:t>
      </w:r>
    </w:p>
    <w:p w:rsidR="00E2432A" w:rsidRDefault="00E2432A" w:rsidP="00E2432A">
      <w:pPr>
        <w:autoSpaceDE w:val="0"/>
        <w:autoSpaceDN w:val="0"/>
        <w:adjustRightInd w:val="0"/>
        <w:spacing w:line="480" w:lineRule="exact"/>
        <w:ind w:firstLineChars="200" w:firstLine="560"/>
        <w:jc w:val="left"/>
        <w:rPr>
          <w:rFonts w:ascii="宋体" w:eastAsia="宋体" w:hAnsi="宋体"/>
          <w:kern w:val="0"/>
          <w:sz w:val="28"/>
          <w:szCs w:val="28"/>
        </w:rPr>
      </w:pPr>
      <w:r>
        <w:rPr>
          <w:rFonts w:ascii="宋体" w:hAnsi="宋体" w:hint="eastAsia"/>
          <w:kern w:val="0"/>
          <w:sz w:val="28"/>
          <w:szCs w:val="28"/>
        </w:rPr>
        <w:t>为了进一步加强对江苏省党政机关、事业单位及团体组织公务用车定点保险车辆理赔服务，规范简易赔案现场赔付处理，特制定本办法。</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一、实行24小时接报案，节假日不休息，定点保险车辆一旦出险，保证在第一时间内赶赴现场。在外地出险的，可由当地人保查勘，也可派专人快速赶赴外地处理。</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二、事故车辆需要救援的，我司会同江苏省政府采购定点修理厂，</w:t>
      </w:r>
      <w:r>
        <w:rPr>
          <w:rFonts w:ascii="宋体" w:hAnsi="宋体" w:hint="eastAsia"/>
          <w:kern w:val="0"/>
          <w:sz w:val="28"/>
          <w:szCs w:val="28"/>
        </w:rPr>
        <w:lastRenderedPageBreak/>
        <w:t>负责联系拖车、吊车等施救工具，并积极进行救援。</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三、单方肇事或负全部责任的事故，损失金额在10000元以内的，我司</w:t>
      </w:r>
      <w:proofErr w:type="gramStart"/>
      <w:r>
        <w:rPr>
          <w:rFonts w:ascii="宋体" w:hAnsi="宋体" w:hint="eastAsia"/>
          <w:kern w:val="0"/>
          <w:sz w:val="28"/>
          <w:szCs w:val="28"/>
        </w:rPr>
        <w:t>定损员查勘</w:t>
      </w:r>
      <w:proofErr w:type="gramEnd"/>
      <w:r>
        <w:rPr>
          <w:rFonts w:ascii="宋体" w:hAnsi="宋体" w:hint="eastAsia"/>
          <w:kern w:val="0"/>
          <w:sz w:val="28"/>
          <w:szCs w:val="28"/>
        </w:rPr>
        <w:t>完现场后，根据事故发生情况，当场核定损失，当场与被保险单位商定并签字确认后，直接将事故车辆送政府采购定点修理厂修理，索赔手续由我司业务人员上门办理，我司在一天之内理算结案，将赔款直接汇入被保险</w:t>
      </w:r>
      <w:proofErr w:type="gramStart"/>
      <w:r>
        <w:rPr>
          <w:rFonts w:ascii="宋体" w:hAnsi="宋体" w:hint="eastAsia"/>
          <w:kern w:val="0"/>
          <w:sz w:val="28"/>
          <w:szCs w:val="28"/>
        </w:rPr>
        <w:t>单位单位</w:t>
      </w:r>
      <w:proofErr w:type="gramEnd"/>
      <w:r>
        <w:rPr>
          <w:rFonts w:ascii="宋体" w:hAnsi="宋体" w:hint="eastAsia"/>
          <w:kern w:val="0"/>
          <w:sz w:val="28"/>
          <w:szCs w:val="28"/>
        </w:rPr>
        <w:t>账户，保证被保险单位可及时取车。</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四、对于事故损失较大的车辆，我司保证在承诺理赔时效内核定项目和金额。如遇到配件缺货的情况，我司可发挥全国性大公司的优势，协助修理单位购买配件。保证事故车辆尽早、尽快修复。</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五、对于疑难、特殊事故，我司将本着“以人为本，稳健经营、笃守信誉、忠诚服务”的宗旨，忠实履行“人民保险为人民”的承诺，为</w:t>
      </w:r>
      <w:r>
        <w:rPr>
          <w:rFonts w:ascii="宋体" w:hAnsi="宋体" w:hint="eastAsia"/>
          <w:color w:val="000000"/>
          <w:sz w:val="28"/>
        </w:rPr>
        <w:t>江苏省党政机关、事业单位及团体组织</w:t>
      </w:r>
      <w:r>
        <w:rPr>
          <w:rFonts w:ascii="宋体" w:hAnsi="宋体" w:hint="eastAsia"/>
          <w:kern w:val="0"/>
          <w:sz w:val="28"/>
          <w:szCs w:val="28"/>
        </w:rPr>
        <w:t>提供最优质的服务。</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p>
    <w:p w:rsidR="00E2432A" w:rsidRDefault="00E2432A" w:rsidP="00E2432A">
      <w:pPr>
        <w:spacing w:line="480" w:lineRule="exact"/>
        <w:ind w:firstLineChars="200" w:firstLine="562"/>
        <w:jc w:val="center"/>
        <w:rPr>
          <w:rFonts w:ascii="宋体" w:hAnsi="宋体"/>
          <w:b/>
          <w:sz w:val="28"/>
          <w:szCs w:val="28"/>
        </w:rPr>
      </w:pPr>
      <w:r>
        <w:rPr>
          <w:rFonts w:ascii="宋体" w:hAnsi="宋体" w:hint="eastAsia"/>
          <w:b/>
          <w:sz w:val="28"/>
          <w:szCs w:val="28"/>
        </w:rPr>
        <w:t>简易赔案事故车辆定损送修流程图</w:t>
      </w:r>
    </w:p>
    <w:p w:rsidR="00E2432A" w:rsidRDefault="00E2432A" w:rsidP="00E2432A">
      <w:pPr>
        <w:autoSpaceDE w:val="0"/>
        <w:autoSpaceDN w:val="0"/>
        <w:adjustRightInd w:val="0"/>
        <w:spacing w:line="440" w:lineRule="atLeast"/>
        <w:ind w:left="420" w:firstLine="841"/>
        <w:jc w:val="left"/>
        <w:rPr>
          <w:rFonts w:ascii="仿宋_GB2312" w:eastAsia="仿宋_GB2312" w:hAnsi="Times New Roman"/>
          <w:b/>
          <w:kern w:val="0"/>
          <w:sz w:val="24"/>
          <w:szCs w:val="20"/>
        </w:rPr>
      </w:pPr>
    </w:p>
    <w:p w:rsidR="00E2432A" w:rsidRDefault="00E2432A" w:rsidP="00E2432A">
      <w:pPr>
        <w:autoSpaceDE w:val="0"/>
        <w:autoSpaceDN w:val="0"/>
        <w:adjustRightInd w:val="0"/>
        <w:spacing w:line="420" w:lineRule="auto"/>
        <w:jc w:val="left"/>
        <w:rPr>
          <w:rFonts w:ascii="仿宋_GB2312" w:eastAsia="仿宋_GB2312"/>
          <w:kern w:val="0"/>
          <w:sz w:val="24"/>
        </w:rPr>
      </w:pPr>
      <w:r>
        <w:rPr>
          <w:rFonts w:ascii="Times New Roman" w:eastAsia="宋体" w:hint="eastAsia"/>
          <w:noProof/>
        </w:rPr>
        <mc:AlternateContent>
          <mc:Choice Requires="wps">
            <w:drawing>
              <wp:anchor distT="0" distB="0" distL="114300" distR="114300" simplePos="0" relativeHeight="251643392" behindDoc="0" locked="0" layoutInCell="1" allowOverlap="1">
                <wp:simplePos x="0" y="0"/>
                <wp:positionH relativeFrom="column">
                  <wp:posOffset>311785</wp:posOffset>
                </wp:positionH>
                <wp:positionV relativeFrom="paragraph">
                  <wp:posOffset>195580</wp:posOffset>
                </wp:positionV>
                <wp:extent cx="1287780" cy="545465"/>
                <wp:effectExtent l="6985" t="5080" r="10160" b="11430"/>
                <wp:wrapNone/>
                <wp:docPr id="47" name="矩形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545465"/>
                        </a:xfrm>
                        <a:prstGeom prst="rect">
                          <a:avLst/>
                        </a:prstGeom>
                        <a:solidFill>
                          <a:srgbClr val="00FFFF"/>
                        </a:solidFill>
                        <a:ln w="9525">
                          <a:solidFill>
                            <a:srgbClr val="000000"/>
                          </a:solidFill>
                          <a:miter lim="800000"/>
                          <a:headEnd/>
                          <a:tailEnd/>
                        </a:ln>
                      </wps:spPr>
                      <wps:txbx>
                        <w:txbxContent>
                          <w:p w:rsidR="00DD78F9" w:rsidRDefault="00DD78F9" w:rsidP="00E2432A">
                            <w:pPr>
                              <w:jc w:val="center"/>
                              <w:rPr>
                                <w:szCs w:val="21"/>
                              </w:rPr>
                            </w:pPr>
                            <w:r>
                              <w:rPr>
                                <w:rFonts w:hint="eastAsia"/>
                                <w:szCs w:val="21"/>
                              </w:rPr>
                              <w:t>向“</w:t>
                            </w:r>
                            <w:r>
                              <w:rPr>
                                <w:szCs w:val="21"/>
                              </w:rPr>
                              <w:t>95518</w:t>
                            </w:r>
                            <w:r>
                              <w:rPr>
                                <w:rFonts w:hint="eastAsia"/>
                                <w:szCs w:val="21"/>
                              </w:rPr>
                              <w:t>”或承保公司报案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7" o:spid="_x0000_s1026" style="position:absolute;margin-left:24.55pt;margin-top:15.4pt;width:101.4pt;height:42.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" fillcolor="aqua">
                <v:textbox>
                  <w:txbxContent>
                    <w:p w:rsidR="00DD78F9" w:rsidRDefault="00DD78F9" w:rsidP="00E2432A">
                      <w:pPr>
                        <w:jc w:val="center"/>
                        <w:rPr>
                          <w:szCs w:val="21"/>
                        </w:rPr>
                      </w:pPr>
                      <w:r>
                        <w:rPr>
                          <w:rFonts w:hint="eastAsia"/>
                          <w:szCs w:val="21"/>
                        </w:rPr>
                        <w:t>向“</w:t>
                      </w:r>
                      <w:r>
                        <w:rPr>
                          <w:szCs w:val="21"/>
                        </w:rPr>
                        <w:t>95518</w:t>
                      </w:r>
                      <w:r>
                        <w:rPr>
                          <w:rFonts w:hint="eastAsia"/>
                          <w:szCs w:val="21"/>
                        </w:rPr>
                        <w:t>”或承保公司报案</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44416" behindDoc="0" locked="0" layoutInCell="0" allowOverlap="1">
                <wp:simplePos x="0" y="0"/>
                <wp:positionH relativeFrom="column">
                  <wp:posOffset>2466975</wp:posOffset>
                </wp:positionH>
                <wp:positionV relativeFrom="paragraph">
                  <wp:posOffset>184150</wp:posOffset>
                </wp:positionV>
                <wp:extent cx="1986915" cy="509270"/>
                <wp:effectExtent l="9525" t="12700" r="13335" b="11430"/>
                <wp:wrapNone/>
                <wp:docPr id="46" name="矩形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6915" cy="509270"/>
                        </a:xfrm>
                        <a:prstGeom prst="rect">
                          <a:avLst/>
                        </a:prstGeom>
                        <a:solidFill>
                          <a:srgbClr val="00FFFF"/>
                        </a:solidFill>
                        <a:ln w="9525">
                          <a:solidFill>
                            <a:srgbClr val="000000"/>
                          </a:solidFill>
                          <a:miter lim="800000"/>
                          <a:headEnd/>
                          <a:tailEnd/>
                        </a:ln>
                      </wps:spPr>
                      <wps:txbx>
                        <w:txbxContent>
                          <w:p w:rsidR="00DD78F9" w:rsidRDefault="00DD78F9" w:rsidP="00E2432A">
                            <w:pPr>
                              <w:jc w:val="center"/>
                              <w:rPr>
                                <w:szCs w:val="21"/>
                              </w:rPr>
                            </w:pPr>
                            <w:r>
                              <w:rPr>
                                <w:rFonts w:hint="eastAsia"/>
                                <w:szCs w:val="21"/>
                              </w:rPr>
                              <w:t>理赔中心定损人员按报案地点到出险现场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6" o:spid="_x0000_s1027" style="position:absolute;margin-left:194.25pt;margin-top:14.5pt;width:156.45pt;height:40.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" o:allowincell="f" fillcolor="aqua">
                <v:textbox>
                  <w:txbxContent>
                    <w:p w:rsidR="00DD78F9" w:rsidRDefault="00DD78F9" w:rsidP="00E2432A">
                      <w:pPr>
                        <w:jc w:val="center"/>
                        <w:rPr>
                          <w:szCs w:val="21"/>
                        </w:rPr>
                      </w:pPr>
                      <w:r>
                        <w:rPr>
                          <w:rFonts w:hint="eastAsia"/>
                          <w:szCs w:val="21"/>
                        </w:rPr>
                        <w:t>理赔中心定损人员按报案地点到出险现场</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45440" behindDoc="0" locked="0" layoutInCell="1" allowOverlap="1">
                <wp:simplePos x="0" y="0"/>
                <wp:positionH relativeFrom="column">
                  <wp:posOffset>2514600</wp:posOffset>
                </wp:positionH>
                <wp:positionV relativeFrom="paragraph">
                  <wp:posOffset>993775</wp:posOffset>
                </wp:positionV>
                <wp:extent cx="1891665" cy="444500"/>
                <wp:effectExtent l="9525" t="12700" r="13335" b="9525"/>
                <wp:wrapNone/>
                <wp:docPr id="45" name="矩形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1665" cy="444500"/>
                        </a:xfrm>
                        <a:prstGeom prst="rect">
                          <a:avLst/>
                        </a:prstGeom>
                        <a:solidFill>
                          <a:srgbClr val="00FFFF"/>
                        </a:solidFill>
                        <a:ln w="9525">
                          <a:solidFill>
                            <a:srgbClr val="000000"/>
                          </a:solidFill>
                          <a:miter lim="800000"/>
                          <a:headEnd/>
                          <a:tailEnd/>
                        </a:ln>
                      </wps:spPr>
                      <wps:txbx>
                        <w:txbxContent>
                          <w:p w:rsidR="00DD78F9" w:rsidRDefault="00DD78F9" w:rsidP="00E2432A">
                            <w:pPr>
                              <w:jc w:val="center"/>
                              <w:rPr>
                                <w:szCs w:val="21"/>
                              </w:rPr>
                            </w:pPr>
                            <w:r>
                              <w:rPr>
                                <w:rFonts w:hint="eastAsia"/>
                                <w:szCs w:val="21"/>
                              </w:rPr>
                              <w:t>定损人员对事故车辆进行定损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5" o:spid="_x0000_s1028" style="position:absolute;margin-left:198pt;margin-top:78.25pt;width:148.95pt;height: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" fillcolor="aqua">
                <v:textbox>
                  <w:txbxContent>
                    <w:p w:rsidR="00DD78F9" w:rsidRDefault="00DD78F9" w:rsidP="00E2432A">
                      <w:pPr>
                        <w:jc w:val="center"/>
                        <w:rPr>
                          <w:szCs w:val="21"/>
                        </w:rPr>
                      </w:pPr>
                      <w:r>
                        <w:rPr>
                          <w:rFonts w:hint="eastAsia"/>
                          <w:szCs w:val="21"/>
                        </w:rPr>
                        <w:t>定损人员对事故车辆进行定损</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46464" behindDoc="0" locked="0" layoutInCell="1" allowOverlap="1">
                <wp:simplePos x="0" y="0"/>
                <wp:positionH relativeFrom="column">
                  <wp:posOffset>2466975</wp:posOffset>
                </wp:positionH>
                <wp:positionV relativeFrom="paragraph">
                  <wp:posOffset>1951990</wp:posOffset>
                </wp:positionV>
                <wp:extent cx="1883410" cy="464185"/>
                <wp:effectExtent l="9525" t="8890" r="12065" b="12700"/>
                <wp:wrapNone/>
                <wp:docPr id="44" name="矩形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3410" cy="464185"/>
                        </a:xfrm>
                        <a:prstGeom prst="rect">
                          <a:avLst/>
                        </a:prstGeom>
                        <a:solidFill>
                          <a:srgbClr val="00FFFF"/>
                        </a:solidFill>
                        <a:ln w="9525">
                          <a:solidFill>
                            <a:srgbClr val="000000"/>
                          </a:solidFill>
                          <a:miter lim="800000"/>
                          <a:headEnd/>
                          <a:tailEnd/>
                        </a:ln>
                      </wps:spPr>
                      <wps:txbx>
                        <w:txbxContent>
                          <w:p w:rsidR="00DD78F9" w:rsidRDefault="00DD78F9" w:rsidP="00E2432A">
                            <w:pPr>
                              <w:pStyle w:val="ab"/>
                              <w:jc w:val="center"/>
                              <w:rPr>
                                <w:rFonts w:ascii="Times New Roman" w:eastAsia="宋体" w:hAnsi="Times New Roman"/>
                                <w:sz w:val="21"/>
                                <w:szCs w:val="21"/>
                              </w:rPr>
                            </w:pPr>
                            <w:r>
                              <w:rPr>
                                <w:rFonts w:ascii="Times New Roman" w:eastAsia="宋体" w:hAnsi="Times New Roman" w:hint="eastAsia"/>
                                <w:sz w:val="21"/>
                                <w:szCs w:val="21"/>
                              </w:rPr>
                              <w:t>双方协商签字确认损失金额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4" o:spid="_x0000_s1029" style="position:absolute;margin-left:194.25pt;margin-top:153.7pt;width:148.3pt;height:36.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" fillcolor="aqua">
                <v:textbox>
                  <w:txbxContent>
                    <w:p w:rsidR="00DD78F9" w:rsidRDefault="00DD78F9" w:rsidP="00E2432A">
                      <w:pPr>
                        <w:pStyle w:val="ab"/>
                        <w:jc w:val="center"/>
                        <w:rPr>
                          <w:rFonts w:ascii="Times New Roman" w:eastAsia="宋体" w:hAnsi="Times New Roman"/>
                          <w:sz w:val="21"/>
                          <w:szCs w:val="21"/>
                        </w:rPr>
                      </w:pPr>
                      <w:r>
                        <w:rPr>
                          <w:rFonts w:ascii="Times New Roman" w:eastAsia="宋体" w:hAnsi="Times New Roman" w:hint="eastAsia"/>
                          <w:sz w:val="21"/>
                          <w:szCs w:val="21"/>
                        </w:rPr>
                        <w:t>双方协商签字确认损失金额</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47488" behindDoc="0" locked="0" layoutInCell="0" allowOverlap="1">
                <wp:simplePos x="0" y="0"/>
                <wp:positionH relativeFrom="column">
                  <wp:posOffset>3011805</wp:posOffset>
                </wp:positionH>
                <wp:positionV relativeFrom="paragraph">
                  <wp:posOffset>714375</wp:posOffset>
                </wp:positionV>
                <wp:extent cx="76835" cy="230505"/>
                <wp:effectExtent l="19050" t="0" r="37465" b="36195"/>
                <wp:wrapNone/>
                <wp:docPr id="43" name="下箭头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 cy="230505"/>
                        </a:xfrm>
                        <a:prstGeom prst="downArrow">
                          <a:avLst>
                            <a:gd name="adj1" fmla="val 50000"/>
                            <a:gd name="adj2" fmla="val 75000"/>
                          </a:avLst>
                        </a:prstGeom>
                        <a:solidFill>
                          <a:srgbClr val="0000FF"/>
                        </a:solidFill>
                        <a:ln w="9525">
                          <a:solidFill>
                            <a:srgbClr val="000000"/>
                          </a:solidFill>
                          <a:miter lim="800000"/>
                          <a:headEnd/>
                          <a:tailEnd/>
                        </a:ln>
                      </wps:spPr>
                      <wps:txbx>
                        <w:txbxContent>
                          <w:p w:rsidR="00DD78F9" w:rsidRDefault="00DD78F9" w:rsidP="00E2432A">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43" o:spid="_x0000_s1030" type="#_x0000_t67" style="position:absolute;margin-left:237.15pt;margin-top:56.25pt;width:6.05pt;height:18.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" o:allowincell="f" fillcolor="blue">
                <v:textbox style="layout-flow:vertical-ideographic">
                  <w:txbxContent>
                    <w:p w:rsidR="00DD78F9" w:rsidRDefault="00DD78F9" w:rsidP="00E2432A">
                      <w:pPr>
                        <w:jc w:val="center"/>
                      </w:pPr>
                    </w:p>
                  </w:txbxContent>
                </v:textbox>
              </v:shape>
            </w:pict>
          </mc:Fallback>
        </mc:AlternateContent>
      </w:r>
      <w:r>
        <w:rPr>
          <w:rFonts w:ascii="Times New Roman" w:eastAsia="宋体" w:hint="eastAsia"/>
          <w:noProof/>
        </w:rPr>
        <mc:AlternateContent>
          <mc:Choice Requires="wps">
            <w:drawing>
              <wp:anchor distT="0" distB="0" distL="114300" distR="114300" simplePos="0" relativeHeight="251648512" behindDoc="0" locked="0" layoutInCell="0" allowOverlap="1">
                <wp:simplePos x="0" y="0"/>
                <wp:positionH relativeFrom="column">
                  <wp:posOffset>3000375</wp:posOffset>
                </wp:positionH>
                <wp:positionV relativeFrom="paragraph">
                  <wp:posOffset>1474470</wp:posOffset>
                </wp:positionV>
                <wp:extent cx="88265" cy="433070"/>
                <wp:effectExtent l="19050" t="0" r="45085" b="43180"/>
                <wp:wrapNone/>
                <wp:docPr id="42" name="下箭头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 cy="433070"/>
                        </a:xfrm>
                        <a:prstGeom prst="downArrow">
                          <a:avLst>
                            <a:gd name="adj1" fmla="val 50000"/>
                            <a:gd name="adj2" fmla="val 122662"/>
                          </a:avLst>
                        </a:prstGeom>
                        <a:solidFill>
                          <a:srgbClr val="0000FF"/>
                        </a:solidFill>
                        <a:ln w="9525">
                          <a:solidFill>
                            <a:srgbClr val="000000"/>
                          </a:solidFill>
                          <a:miter lim="800000"/>
                          <a:headEnd/>
                          <a:tailEnd/>
                        </a:ln>
                      </wps:spPr>
                      <wps:txbx>
                        <w:txbxContent>
                          <w:p w:rsidR="00DD78F9" w:rsidRDefault="00DD78F9" w:rsidP="00E2432A">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42" o:spid="_x0000_s1031" type="#_x0000_t67" style="position:absolute;margin-left:236.25pt;margin-top:116.1pt;width:6.95pt;height:34.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" o:allowincell="f" fillcolor="blue">
                <v:textbox style="layout-flow:vertical-ideographic">
                  <w:txbxContent>
                    <w:p w:rsidR="00DD78F9" w:rsidRDefault="00DD78F9" w:rsidP="00E2432A">
                      <w:pPr>
                        <w:jc w:val="center"/>
                      </w:pPr>
                    </w:p>
                  </w:txbxContent>
                </v:textbox>
              </v:shape>
            </w:pict>
          </mc:Fallback>
        </mc:AlternateContent>
      </w:r>
      <w:r>
        <w:rPr>
          <w:rFonts w:ascii="Times New Roman" w:eastAsia="宋体" w:hint="eastAsia"/>
          <w:noProof/>
        </w:rPr>
        <mc:AlternateContent>
          <mc:Choice Requires="wps">
            <w:drawing>
              <wp:anchor distT="0" distB="0" distL="114300" distR="114300" simplePos="0" relativeHeight="251649536" behindDoc="0" locked="0" layoutInCell="0" allowOverlap="1">
                <wp:simplePos x="0" y="0"/>
                <wp:positionH relativeFrom="column">
                  <wp:posOffset>3000375</wp:posOffset>
                </wp:positionH>
                <wp:positionV relativeFrom="paragraph">
                  <wp:posOffset>2609850</wp:posOffset>
                </wp:positionV>
                <wp:extent cx="77470" cy="336550"/>
                <wp:effectExtent l="19050" t="0" r="36830" b="44450"/>
                <wp:wrapNone/>
                <wp:docPr id="41" name="下箭头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336550"/>
                        </a:xfrm>
                        <a:prstGeom prst="downArrow">
                          <a:avLst>
                            <a:gd name="adj1" fmla="val 50000"/>
                            <a:gd name="adj2" fmla="val 108607"/>
                          </a:avLst>
                        </a:prstGeom>
                        <a:solidFill>
                          <a:srgbClr val="0000FF"/>
                        </a:solidFill>
                        <a:ln w="9525">
                          <a:solidFill>
                            <a:srgbClr val="000000"/>
                          </a:solidFill>
                          <a:miter lim="800000"/>
                          <a:headEnd/>
                          <a:tailEnd/>
                        </a:ln>
                      </wps:spPr>
                      <wps:txbx>
                        <w:txbxContent>
                          <w:p w:rsidR="00DD78F9" w:rsidRDefault="00DD78F9" w:rsidP="00E2432A">
                            <w:pPr>
                              <w:jc w:val="cente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下箭头 41" o:spid="_x0000_s1032" type="#_x0000_t67" style="position:absolute;margin-left:236.25pt;margin-top:205.5pt;width:6.1pt;height:2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" o:allowincell="f" fillcolor="blue">
                <v:textbox style="layout-flow:vertical-ideographic">
                  <w:txbxContent>
                    <w:p w:rsidR="00DD78F9" w:rsidRDefault="00DD78F9" w:rsidP="00E2432A">
                      <w:pPr>
                        <w:jc w:val="center"/>
                      </w:pPr>
                    </w:p>
                  </w:txbxContent>
                </v:textbox>
              </v:shape>
            </w:pict>
          </mc:Fallback>
        </mc:AlternateContent>
      </w:r>
      <w:r>
        <w:rPr>
          <w:rFonts w:ascii="Times New Roman" w:eastAsia="宋体" w:hint="eastAsia"/>
          <w:noProof/>
        </w:rPr>
        <mc:AlternateContent>
          <mc:Choice Requires="wps">
            <w:drawing>
              <wp:anchor distT="0" distB="0" distL="114300" distR="114300" simplePos="0" relativeHeight="251650560" behindDoc="0" locked="0" layoutInCell="1" allowOverlap="1">
                <wp:simplePos x="0" y="0"/>
                <wp:positionH relativeFrom="column">
                  <wp:posOffset>1661795</wp:posOffset>
                </wp:positionH>
                <wp:positionV relativeFrom="paragraph">
                  <wp:posOffset>348615</wp:posOffset>
                </wp:positionV>
                <wp:extent cx="543560" cy="67310"/>
                <wp:effectExtent l="0" t="19050" r="46990" b="46990"/>
                <wp:wrapNone/>
                <wp:docPr id="40" name="右箭头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560" cy="67310"/>
                        </a:xfrm>
                        <a:prstGeom prst="rightArrow">
                          <a:avLst>
                            <a:gd name="adj1" fmla="val 50000"/>
                            <a:gd name="adj2" fmla="val 201887"/>
                          </a:avLst>
                        </a:prstGeom>
                        <a:solidFill>
                          <a:srgbClr val="0000FF"/>
                        </a:solidFill>
                        <a:ln w="9525">
                          <a:solidFill>
                            <a:srgbClr val="000000"/>
                          </a:solidFill>
                          <a:miter lim="800000"/>
                          <a:headEnd/>
                          <a:tailEnd/>
                        </a:ln>
                      </wps:spPr>
                      <wps:txbx>
                        <w:txbxContent>
                          <w:p w:rsidR="00DD78F9" w:rsidRDefault="00DD78F9" w:rsidP="00E2432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40" o:spid="_x0000_s1033" type="#_x0000_t13" style="position:absolute;margin-left:130.85pt;margin-top:27.45pt;width:42.8pt;height:5.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" fillcolor="blue">
                <v:textbox>
                  <w:txbxContent>
                    <w:p w:rsidR="00DD78F9" w:rsidRDefault="00DD78F9" w:rsidP="00E2432A">
                      <w:pPr>
                        <w:jc w:val="center"/>
                      </w:pPr>
                    </w:p>
                  </w:txbxContent>
                </v:textbox>
              </v:shape>
            </w:pict>
          </mc:Fallback>
        </mc:AlternateContent>
      </w: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autoSpaceDE w:val="0"/>
        <w:autoSpaceDN w:val="0"/>
        <w:adjustRightInd w:val="0"/>
        <w:spacing w:line="420" w:lineRule="auto"/>
        <w:jc w:val="left"/>
        <w:rPr>
          <w:rFonts w:ascii="仿宋_GB2312" w:eastAsia="仿宋_GB2312"/>
          <w:kern w:val="0"/>
          <w:sz w:val="24"/>
        </w:rPr>
      </w:pPr>
      <w:r>
        <w:rPr>
          <w:rFonts w:ascii="Times New Roman" w:eastAsia="宋体" w:hint="eastAsia"/>
          <w:noProof/>
        </w:rPr>
        <mc:AlternateContent>
          <mc:Choice Requires="wps">
            <w:drawing>
              <wp:anchor distT="0" distB="0" distL="114300" distR="114300" simplePos="0" relativeHeight="251651584" behindDoc="0" locked="0" layoutInCell="1" allowOverlap="1">
                <wp:simplePos x="0" y="0"/>
                <wp:positionH relativeFrom="column">
                  <wp:posOffset>800100</wp:posOffset>
                </wp:positionH>
                <wp:positionV relativeFrom="paragraph">
                  <wp:posOffset>886460</wp:posOffset>
                </wp:positionV>
                <wp:extent cx="1010285" cy="605790"/>
                <wp:effectExtent l="9525" t="10160" r="8890" b="12700"/>
                <wp:wrapNone/>
                <wp:docPr id="39" name="椭圆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285" cy="605790"/>
                        </a:xfrm>
                        <a:prstGeom prst="ellipse">
                          <a:avLst/>
                        </a:prstGeom>
                        <a:solidFill>
                          <a:srgbClr val="00FF00"/>
                        </a:solidFill>
                        <a:ln w="9525">
                          <a:solidFill>
                            <a:srgbClr val="000000"/>
                          </a:solidFill>
                          <a:round/>
                          <a:headEnd/>
                          <a:tailEnd/>
                        </a:ln>
                      </wps:spPr>
                      <wps:txbx>
                        <w:txbxContent>
                          <w:p w:rsidR="00DD78F9" w:rsidRDefault="00DD78F9" w:rsidP="00E2432A">
                            <w:pPr>
                              <w:jc w:val="center"/>
                              <w:rPr>
                                <w:szCs w:val="21"/>
                              </w:rPr>
                            </w:pPr>
                            <w:r>
                              <w:rPr>
                                <w:rFonts w:hint="eastAsia"/>
                                <w:szCs w:val="21"/>
                              </w:rPr>
                              <w:t>被保险人确认修理质量后取走车辆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椭圆 39" o:spid="_x0000_s1034" style="position:absolute;margin-left:63pt;margin-top:69.8pt;width:79.55pt;height:47.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" fillcolor="lime">
                <v:textbox>
                  <w:txbxContent>
                    <w:p w:rsidR="00DD78F9" w:rsidRDefault="00DD78F9" w:rsidP="00E2432A">
                      <w:pPr>
                        <w:jc w:val="center"/>
                        <w:rPr>
                          <w:szCs w:val="21"/>
                        </w:rPr>
                      </w:pPr>
                      <w:r>
                        <w:rPr>
                          <w:rFonts w:hint="eastAsia"/>
                          <w:szCs w:val="21"/>
                        </w:rPr>
                        <w:t>被保险人确认修理质量后取走车辆</w:t>
                      </w:r>
                    </w:p>
                  </w:txbxContent>
                </v:textbox>
              </v:oval>
            </w:pict>
          </mc:Fallback>
        </mc:AlternateContent>
      </w:r>
      <w:r>
        <w:rPr>
          <w:rFonts w:ascii="Times New Roman" w:eastAsia="宋体" w:hint="eastAsia"/>
          <w:noProof/>
        </w:rPr>
        <mc:AlternateContent>
          <mc:Choice Requires="wps">
            <w:drawing>
              <wp:anchor distT="0" distB="0" distL="114300" distR="114300" simplePos="0" relativeHeight="251652608" behindDoc="0" locked="0" layoutInCell="0" allowOverlap="1">
                <wp:simplePos x="0" y="0"/>
                <wp:positionH relativeFrom="column">
                  <wp:posOffset>2072005</wp:posOffset>
                </wp:positionH>
                <wp:positionV relativeFrom="paragraph">
                  <wp:posOffset>92075</wp:posOffset>
                </wp:positionV>
                <wp:extent cx="2214880" cy="447040"/>
                <wp:effectExtent l="5080" t="6350" r="8890" b="13335"/>
                <wp:wrapNone/>
                <wp:docPr id="38" name="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880" cy="447040"/>
                        </a:xfrm>
                        <a:prstGeom prst="rect">
                          <a:avLst/>
                        </a:prstGeom>
                        <a:solidFill>
                          <a:srgbClr val="FFFF00"/>
                        </a:solidFill>
                        <a:ln w="9525">
                          <a:solidFill>
                            <a:srgbClr val="000000"/>
                          </a:solidFill>
                          <a:miter lim="800000"/>
                          <a:headEnd/>
                          <a:tailEnd/>
                        </a:ln>
                      </wps:spPr>
                      <wps:txbx>
                        <w:txbxContent>
                          <w:p w:rsidR="00DD78F9" w:rsidRDefault="00DD78F9" w:rsidP="00E2432A">
                            <w:pPr>
                              <w:jc w:val="center"/>
                              <w:rPr>
                                <w:rFonts w:ascii="仿宋_GB2312" w:eastAsia="仿宋_GB2312"/>
                                <w:szCs w:val="21"/>
                              </w:rPr>
                            </w:pPr>
                            <w:r>
                              <w:rPr>
                                <w:rFonts w:hint="eastAsia"/>
                                <w:szCs w:val="21"/>
                              </w:rPr>
                              <w:t>直接送政府采购定点修理厂维修</w:t>
                            </w:r>
                          </w:p>
                          <w:p w:rsidR="00DD78F9" w:rsidRDefault="00DD78F9" w:rsidP="00E2432A">
                            <w:pPr>
                              <w:pStyle w:val="ab"/>
                              <w:jc w:val="center"/>
                              <w:rPr>
                                <w:rFonts w:ascii="宋体"/>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8" o:spid="_x0000_s1035" style="position:absolute;margin-left:163.15pt;margin-top:7.25pt;width:174.4pt;height:35.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" o:allowincell="f" fillcolor="yellow">
                <v:textbox>
                  <w:txbxContent>
                    <w:p w:rsidR="00DD78F9" w:rsidRDefault="00DD78F9" w:rsidP="00E2432A">
                      <w:pPr>
                        <w:jc w:val="center"/>
                        <w:rPr>
                          <w:rFonts w:ascii="仿宋_GB2312" w:eastAsia="仿宋_GB2312"/>
                          <w:szCs w:val="21"/>
                        </w:rPr>
                      </w:pPr>
                      <w:r>
                        <w:rPr>
                          <w:rFonts w:hint="eastAsia"/>
                          <w:szCs w:val="21"/>
                        </w:rPr>
                        <w:t>直接送政府采购定点修理厂维修</w:t>
                      </w:r>
                    </w:p>
                    <w:p w:rsidR="00DD78F9" w:rsidRDefault="00DD78F9" w:rsidP="00E2432A">
                      <w:pPr>
                        <w:pStyle w:val="ab"/>
                        <w:jc w:val="center"/>
                        <w:rPr>
                          <w:rFonts w:ascii="宋体"/>
                          <w:sz w:val="18"/>
                        </w:rPr>
                      </w:pPr>
                    </w:p>
                  </w:txbxContent>
                </v:textbox>
              </v:rect>
            </w:pict>
          </mc:Fallback>
        </mc:AlternateContent>
      </w:r>
      <w:r>
        <w:rPr>
          <w:rFonts w:ascii="Times New Roman" w:eastAsia="宋体" w:hint="eastAsia"/>
          <w:noProof/>
        </w:rPr>
        <mc:AlternateContent>
          <mc:Choice Requires="wps">
            <w:drawing>
              <wp:anchor distT="0" distB="0" distL="114300" distR="114300" simplePos="0" relativeHeight="251653632" behindDoc="0" locked="0" layoutInCell="1" allowOverlap="1">
                <wp:simplePos x="0" y="0"/>
                <wp:positionH relativeFrom="column">
                  <wp:posOffset>3886200</wp:posOffset>
                </wp:positionH>
                <wp:positionV relativeFrom="paragraph">
                  <wp:posOffset>985520</wp:posOffset>
                </wp:positionV>
                <wp:extent cx="1010285" cy="605790"/>
                <wp:effectExtent l="9525" t="13970" r="8890" b="8890"/>
                <wp:wrapNone/>
                <wp:docPr id="37" name="椭圆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285" cy="605790"/>
                        </a:xfrm>
                        <a:prstGeom prst="ellipse">
                          <a:avLst/>
                        </a:prstGeom>
                        <a:solidFill>
                          <a:srgbClr val="00FF00"/>
                        </a:solidFill>
                        <a:ln w="9525">
                          <a:solidFill>
                            <a:srgbClr val="000000"/>
                          </a:solidFill>
                          <a:round/>
                          <a:headEnd/>
                          <a:tailEnd/>
                        </a:ln>
                      </wps:spPr>
                      <wps:txbx>
                        <w:txbxContent>
                          <w:p w:rsidR="00DD78F9" w:rsidRDefault="00DD78F9" w:rsidP="00E2432A">
                            <w:pPr>
                              <w:pStyle w:val="ab"/>
                              <w:jc w:val="center"/>
                              <w:rPr>
                                <w:rFonts w:ascii="Times New Roman" w:eastAsia="宋体" w:hAnsi="Times New Roman"/>
                                <w:sz w:val="21"/>
                                <w:szCs w:val="21"/>
                              </w:rPr>
                            </w:pPr>
                            <w:r>
                              <w:rPr>
                                <w:rFonts w:ascii="Times New Roman" w:eastAsia="宋体" w:hAnsi="Times New Roman" w:hint="eastAsia"/>
                                <w:sz w:val="21"/>
                                <w:szCs w:val="21"/>
                              </w:rPr>
                              <w:t>业务人员办理赔案手续并一天内结案赔付到帐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椭圆 37" o:spid="_x0000_s1036" style="position:absolute;margin-left:306pt;margin-top:77.6pt;width:79.55pt;height:47.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" fillcolor="lime">
                <v:textbox>
                  <w:txbxContent>
                    <w:p w:rsidR="00DD78F9" w:rsidRDefault="00DD78F9" w:rsidP="00E2432A">
                      <w:pPr>
                        <w:pStyle w:val="ab"/>
                        <w:jc w:val="center"/>
                        <w:rPr>
                          <w:rFonts w:ascii="Times New Roman" w:eastAsia="宋体" w:hAnsi="Times New Roman"/>
                          <w:sz w:val="21"/>
                          <w:szCs w:val="21"/>
                        </w:rPr>
                      </w:pPr>
                      <w:r>
                        <w:rPr>
                          <w:rFonts w:ascii="Times New Roman" w:eastAsia="宋体" w:hAnsi="Times New Roman" w:hint="eastAsia"/>
                          <w:sz w:val="21"/>
                          <w:szCs w:val="21"/>
                        </w:rPr>
                        <w:t>业务人员办理赔案手续并一天内结案赔付到帐</w:t>
                      </w:r>
                    </w:p>
                  </w:txbxContent>
                </v:textbox>
              </v:oval>
            </w:pict>
          </mc:Fallback>
        </mc:AlternateContent>
      </w:r>
      <w:r>
        <w:rPr>
          <w:rFonts w:ascii="Times New Roman" w:eastAsia="宋体" w:hint="eastAsia"/>
          <w:noProof/>
        </w:rPr>
        <mc:AlternateContent>
          <mc:Choice Requires="wps">
            <w:drawing>
              <wp:anchor distT="0" distB="0" distL="114300" distR="114300" simplePos="0" relativeHeight="251654656" behindDoc="0" locked="0" layoutInCell="1" allowOverlap="1">
                <wp:simplePos x="0" y="0"/>
                <wp:positionH relativeFrom="column">
                  <wp:posOffset>2171700</wp:posOffset>
                </wp:positionH>
                <wp:positionV relativeFrom="paragraph">
                  <wp:posOffset>602615</wp:posOffset>
                </wp:positionV>
                <wp:extent cx="466090" cy="307975"/>
                <wp:effectExtent l="9525" t="50165" r="48260" b="13335"/>
                <wp:wrapNone/>
                <wp:docPr id="36" name="直接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6090" cy="307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6"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47.45pt" to="207.7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55680" behindDoc="0" locked="0" layoutInCell="1" allowOverlap="1">
                <wp:simplePos x="0" y="0"/>
                <wp:positionH relativeFrom="column">
                  <wp:posOffset>3200400</wp:posOffset>
                </wp:positionH>
                <wp:positionV relativeFrom="paragraph">
                  <wp:posOffset>602615</wp:posOffset>
                </wp:positionV>
                <wp:extent cx="543560" cy="403860"/>
                <wp:effectExtent l="47625" t="50165" r="8890" b="12700"/>
                <wp:wrapNone/>
                <wp:docPr id="35"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43560" cy="403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5" o:spid="_x0000_s1026" style="position:absolute;left:0;text-align:lef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47.45pt" to="294.8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56704" behindDoc="0" locked="0" layoutInCell="1" allowOverlap="1">
                <wp:simplePos x="0" y="0"/>
                <wp:positionH relativeFrom="column">
                  <wp:posOffset>2286000</wp:posOffset>
                </wp:positionH>
                <wp:positionV relativeFrom="paragraph">
                  <wp:posOffset>1348105</wp:posOffset>
                </wp:positionV>
                <wp:extent cx="1087755" cy="4445"/>
                <wp:effectExtent l="19050" t="52705" r="7620" b="57150"/>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7755" cy="4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06.15pt" to="265.6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">
                <v:stroke endarrow="block"/>
              </v:line>
            </w:pict>
          </mc:Fallback>
        </mc:AlternateContent>
      </w:r>
    </w:p>
    <w:p w:rsidR="00E2432A" w:rsidRDefault="00E2432A" w:rsidP="00E2432A">
      <w:pPr>
        <w:autoSpaceDE w:val="0"/>
        <w:autoSpaceDN w:val="0"/>
        <w:adjustRightInd w:val="0"/>
        <w:spacing w:line="420" w:lineRule="auto"/>
        <w:jc w:val="left"/>
        <w:rPr>
          <w:rFonts w:ascii="仿宋_GB2312" w:eastAsia="仿宋_GB2312"/>
          <w:kern w:val="0"/>
          <w:sz w:val="24"/>
        </w:rPr>
      </w:pPr>
    </w:p>
    <w:p w:rsidR="00E2432A" w:rsidRDefault="00E2432A" w:rsidP="00E2432A">
      <w:pPr>
        <w:pStyle w:val="3"/>
        <w:rPr>
          <w:rFonts w:ascii="宋体" w:hAnsi="宋体"/>
          <w:sz w:val="28"/>
          <w:szCs w:val="28"/>
          <w:lang w:eastAsia="zh-CN"/>
        </w:rPr>
      </w:pPr>
      <w:r>
        <w:rPr>
          <w:rFonts w:ascii="宋体" w:hAnsi="宋体" w:hint="eastAsia"/>
          <w:b w:val="0"/>
          <w:sz w:val="28"/>
          <w:szCs w:val="28"/>
        </w:rPr>
        <w:br w:type="page"/>
      </w:r>
      <w:r>
        <w:rPr>
          <w:rFonts w:ascii="宋体" w:hAnsi="宋体" w:hint="eastAsia"/>
          <w:sz w:val="28"/>
          <w:szCs w:val="28"/>
          <w:lang w:eastAsia="zh-CN"/>
        </w:rPr>
        <w:lastRenderedPageBreak/>
        <w:t>8.2.7 预付赔款</w:t>
      </w:r>
    </w:p>
    <w:p w:rsidR="00E2432A" w:rsidRDefault="00E2432A" w:rsidP="00E2432A">
      <w:pPr>
        <w:pStyle w:val="4"/>
        <w:rPr>
          <w:rFonts w:ascii="宋体" w:eastAsia="宋体" w:hAnsi="宋体"/>
          <w:lang w:eastAsia="zh-CN"/>
        </w:rPr>
      </w:pPr>
      <w:r>
        <w:rPr>
          <w:rFonts w:ascii="宋体" w:eastAsia="宋体" w:hAnsi="宋体" w:hint="eastAsia"/>
          <w:lang w:eastAsia="zh-CN"/>
        </w:rPr>
        <w:t>8.2.7.1 预付标准</w:t>
      </w:r>
    </w:p>
    <w:p w:rsidR="00E2432A" w:rsidRDefault="00E2432A" w:rsidP="00E2432A">
      <w:pPr>
        <w:spacing w:line="480" w:lineRule="exact"/>
        <w:ind w:firstLineChars="200" w:firstLine="562"/>
        <w:rPr>
          <w:rFonts w:ascii="宋体" w:eastAsia="宋体" w:hAnsi="宋体"/>
          <w:b/>
          <w:sz w:val="28"/>
          <w:szCs w:val="28"/>
        </w:rPr>
      </w:pPr>
      <w:r>
        <w:rPr>
          <w:rFonts w:ascii="宋体" w:hAnsi="宋体" w:hint="eastAsia"/>
          <w:b/>
          <w:sz w:val="28"/>
          <w:szCs w:val="28"/>
        </w:rPr>
        <w:t>在本项目合同服务范围及有效期内，对于重大事故或因特殊原因不能按期结案的，在保险责任相对确定的情况下，</w:t>
      </w:r>
      <w:proofErr w:type="gramStart"/>
      <w:r>
        <w:rPr>
          <w:rFonts w:ascii="宋体" w:hAnsi="宋体" w:hint="eastAsia"/>
          <w:b/>
          <w:sz w:val="28"/>
          <w:szCs w:val="28"/>
        </w:rPr>
        <w:t>经车属</w:t>
      </w:r>
      <w:proofErr w:type="gramEnd"/>
      <w:r>
        <w:rPr>
          <w:rFonts w:ascii="宋体" w:hAnsi="宋体" w:hint="eastAsia"/>
          <w:b/>
          <w:sz w:val="28"/>
          <w:szCs w:val="28"/>
        </w:rPr>
        <w:t>单位申请，可提供初步确定的损失金额的</w:t>
      </w:r>
      <w:r>
        <w:rPr>
          <w:rFonts w:ascii="宋体" w:hAnsi="宋体" w:hint="eastAsia"/>
          <w:b/>
          <w:color w:val="FF0000"/>
          <w:sz w:val="28"/>
          <w:szCs w:val="28"/>
          <w:u w:val="single"/>
        </w:rPr>
        <w:t>100%</w:t>
      </w:r>
      <w:r>
        <w:rPr>
          <w:rFonts w:ascii="宋体" w:hAnsi="宋体" w:hint="eastAsia"/>
          <w:b/>
          <w:sz w:val="28"/>
          <w:szCs w:val="28"/>
        </w:rPr>
        <w:t>预付赔款。此类案件中责任明确、损失确定的部分，可在保额（限额）内按</w:t>
      </w:r>
      <w:r>
        <w:rPr>
          <w:rFonts w:ascii="宋体" w:hAnsi="宋体" w:hint="eastAsia"/>
          <w:b/>
          <w:color w:val="FF0000"/>
          <w:sz w:val="28"/>
          <w:szCs w:val="28"/>
          <w:u w:val="single"/>
        </w:rPr>
        <w:t>100%</w:t>
      </w:r>
      <w:r>
        <w:rPr>
          <w:rFonts w:ascii="宋体" w:hAnsi="宋体" w:hint="eastAsia"/>
          <w:b/>
          <w:sz w:val="28"/>
          <w:szCs w:val="28"/>
        </w:rPr>
        <w:t>先行赔付。</w:t>
      </w:r>
    </w:p>
    <w:p w:rsidR="00E2432A" w:rsidRDefault="00E2432A" w:rsidP="00E2432A">
      <w:pPr>
        <w:pStyle w:val="4"/>
        <w:rPr>
          <w:rFonts w:ascii="宋体" w:eastAsia="宋体" w:hAnsi="宋体"/>
          <w:lang w:eastAsia="zh-CN"/>
        </w:rPr>
      </w:pPr>
      <w:r>
        <w:rPr>
          <w:rFonts w:ascii="宋体" w:eastAsia="宋体" w:hAnsi="宋体" w:hint="eastAsia"/>
          <w:lang w:eastAsia="zh-CN"/>
        </w:rPr>
        <w:t>8.7.2.2 时效承诺</w:t>
      </w:r>
    </w:p>
    <w:p w:rsidR="00E2432A" w:rsidRDefault="00E2432A" w:rsidP="00E2432A">
      <w:pPr>
        <w:spacing w:line="480" w:lineRule="exact"/>
        <w:ind w:firstLineChars="100" w:firstLine="281"/>
        <w:rPr>
          <w:rFonts w:ascii="宋体" w:eastAsia="宋体" w:hAnsi="宋体"/>
          <w:b/>
          <w:sz w:val="28"/>
          <w:szCs w:val="28"/>
        </w:rPr>
      </w:pPr>
      <w:r>
        <w:rPr>
          <w:rFonts w:ascii="宋体" w:hAnsi="宋体" w:hint="eastAsia"/>
          <w:b/>
          <w:sz w:val="28"/>
          <w:szCs w:val="28"/>
        </w:rPr>
        <w:t>办理赔</w:t>
      </w:r>
      <w:proofErr w:type="gramStart"/>
      <w:r>
        <w:rPr>
          <w:rFonts w:ascii="宋体" w:hAnsi="宋体" w:hint="eastAsia"/>
          <w:b/>
          <w:sz w:val="28"/>
          <w:szCs w:val="28"/>
        </w:rPr>
        <w:t>付及时</w:t>
      </w:r>
      <w:proofErr w:type="gramEnd"/>
      <w:r>
        <w:rPr>
          <w:rFonts w:ascii="宋体" w:hAnsi="宋体" w:hint="eastAsia"/>
          <w:b/>
          <w:sz w:val="28"/>
          <w:szCs w:val="28"/>
        </w:rPr>
        <w:t>无误，在索赔手续齐全时，我公司承诺按下列时效承担赔付责任：</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（1）赔款人民币50000元以下的，</w:t>
      </w:r>
      <w:r>
        <w:rPr>
          <w:rFonts w:ascii="宋体" w:hAnsi="宋体" w:hint="eastAsia"/>
          <w:sz w:val="28"/>
          <w:szCs w:val="28"/>
          <w:u w:val="single"/>
        </w:rPr>
        <w:t xml:space="preserve">  1  </w:t>
      </w:r>
      <w:proofErr w:type="gramStart"/>
      <w:r>
        <w:rPr>
          <w:rFonts w:ascii="宋体" w:hAnsi="宋体" w:hint="eastAsia"/>
          <w:sz w:val="28"/>
          <w:szCs w:val="28"/>
        </w:rPr>
        <w:t>个</w:t>
      </w:r>
      <w:proofErr w:type="gramEnd"/>
      <w:r>
        <w:rPr>
          <w:rFonts w:ascii="宋体" w:hAnsi="宋体" w:hint="eastAsia"/>
          <w:sz w:val="28"/>
          <w:szCs w:val="28"/>
        </w:rPr>
        <w:t>工作日内结案；</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（2）赔款人民币50000～100000元之间的，</w:t>
      </w:r>
      <w:r>
        <w:rPr>
          <w:rFonts w:ascii="宋体" w:hAnsi="宋体" w:hint="eastAsia"/>
          <w:sz w:val="28"/>
          <w:szCs w:val="28"/>
          <w:u w:val="single"/>
        </w:rPr>
        <w:t xml:space="preserve">  2  </w:t>
      </w:r>
      <w:proofErr w:type="gramStart"/>
      <w:r>
        <w:rPr>
          <w:rFonts w:ascii="宋体" w:hAnsi="宋体" w:hint="eastAsia"/>
          <w:sz w:val="28"/>
          <w:szCs w:val="28"/>
        </w:rPr>
        <w:t>个</w:t>
      </w:r>
      <w:proofErr w:type="gramEnd"/>
      <w:r>
        <w:rPr>
          <w:rFonts w:ascii="宋体" w:hAnsi="宋体" w:hint="eastAsia"/>
          <w:sz w:val="28"/>
          <w:szCs w:val="28"/>
        </w:rPr>
        <w:t>工作日内结案；</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 xml:space="preserve">（3）赔款人民币币100000元以上的， </w:t>
      </w:r>
      <w:r>
        <w:rPr>
          <w:rFonts w:ascii="宋体" w:hAnsi="宋体" w:hint="eastAsia"/>
          <w:sz w:val="28"/>
          <w:szCs w:val="28"/>
          <w:u w:val="single"/>
        </w:rPr>
        <w:t xml:space="preserve"> 7  </w:t>
      </w:r>
      <w:proofErr w:type="gramStart"/>
      <w:r>
        <w:rPr>
          <w:rFonts w:ascii="宋体" w:hAnsi="宋体" w:hint="eastAsia"/>
          <w:sz w:val="28"/>
          <w:szCs w:val="28"/>
        </w:rPr>
        <w:t>个</w:t>
      </w:r>
      <w:proofErr w:type="gramEnd"/>
      <w:r>
        <w:rPr>
          <w:rFonts w:ascii="宋体" w:hAnsi="宋体" w:hint="eastAsia"/>
          <w:sz w:val="28"/>
          <w:szCs w:val="28"/>
        </w:rPr>
        <w:t>工作日内结案。</w:t>
      </w:r>
    </w:p>
    <w:p w:rsidR="00E2432A" w:rsidRDefault="00E2432A" w:rsidP="00E2432A">
      <w:pPr>
        <w:pStyle w:val="4"/>
        <w:rPr>
          <w:rFonts w:ascii="宋体" w:eastAsia="宋体" w:hAnsi="宋体"/>
          <w:lang w:eastAsia="zh-CN"/>
        </w:rPr>
      </w:pPr>
      <w:r>
        <w:rPr>
          <w:rFonts w:ascii="宋体" w:eastAsia="宋体" w:hAnsi="宋体" w:hint="eastAsia"/>
          <w:lang w:eastAsia="zh-CN"/>
        </w:rPr>
        <w:t>8.2.7.3 预付赔款流程</w:t>
      </w:r>
    </w:p>
    <w:p w:rsidR="00E2432A" w:rsidRDefault="00E2432A" w:rsidP="00E2432A">
      <w:pPr>
        <w:autoSpaceDE w:val="0"/>
        <w:autoSpaceDN w:val="0"/>
        <w:adjustRightInd w:val="0"/>
        <w:spacing w:line="480" w:lineRule="exact"/>
        <w:ind w:firstLineChars="200" w:firstLine="560"/>
        <w:jc w:val="left"/>
        <w:rPr>
          <w:rFonts w:ascii="宋体" w:eastAsia="宋体" w:hAnsi="宋体"/>
          <w:kern w:val="0"/>
          <w:sz w:val="28"/>
          <w:szCs w:val="28"/>
        </w:rPr>
      </w:pPr>
      <w:r>
        <w:rPr>
          <w:rFonts w:ascii="宋体" w:hAnsi="宋体" w:hint="eastAsia"/>
          <w:kern w:val="0"/>
          <w:sz w:val="28"/>
          <w:szCs w:val="28"/>
        </w:rPr>
        <w:t>（1）95518专线接线人员接受报案后，调度查勘定损人员赶赴事故现场，重大案件需同时通知分公司主管领导。</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（2）查勘定损人员进行现场查勘，确定是否属于保险责任，初步确定损失金额。</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（3）对于损失金额较大、定损和赔付周期较长的案件，根据案情需要，承保公司建议或客户请求需预付赔款的，应由被保险单位填写《机动车辆保险预付赔款申请书》(一式两份)。</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（4）理赔中心在业务系统中进行赔款预付录入，缮制《机动车保险预付赔款计算书》（一式两份），由理赔中心、地市级主管</w:t>
      </w:r>
      <w:proofErr w:type="gramStart"/>
      <w:r>
        <w:rPr>
          <w:rFonts w:ascii="宋体" w:hAnsi="宋体" w:hint="eastAsia"/>
          <w:kern w:val="0"/>
          <w:sz w:val="28"/>
          <w:szCs w:val="28"/>
        </w:rPr>
        <w:t>副总</w:t>
      </w:r>
      <w:r>
        <w:rPr>
          <w:rFonts w:ascii="宋体" w:hAnsi="宋体" w:hint="eastAsia"/>
          <w:kern w:val="0"/>
          <w:sz w:val="28"/>
          <w:szCs w:val="28"/>
        </w:rPr>
        <w:lastRenderedPageBreak/>
        <w:t>签署</w:t>
      </w:r>
      <w:proofErr w:type="gramEnd"/>
      <w:r>
        <w:rPr>
          <w:rFonts w:ascii="宋体" w:hAnsi="宋体" w:hint="eastAsia"/>
          <w:kern w:val="0"/>
          <w:sz w:val="28"/>
          <w:szCs w:val="28"/>
        </w:rPr>
        <w:t>意见。</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（5）按规定权限报上级公司审核，批准后方可支付被保险单位。</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（6）《机动车辆保险预付赔款申请书》、《机动车保险预付赔款计算书》一份附案卷内，一份交财务中心作为支付凭证。</w:t>
      </w:r>
    </w:p>
    <w:p w:rsidR="00E2432A" w:rsidRDefault="00E2432A" w:rsidP="00E2432A">
      <w:pPr>
        <w:autoSpaceDE w:val="0"/>
        <w:autoSpaceDN w:val="0"/>
        <w:adjustRightInd w:val="0"/>
        <w:spacing w:line="480" w:lineRule="exact"/>
        <w:ind w:firstLineChars="200" w:firstLine="560"/>
        <w:jc w:val="left"/>
        <w:rPr>
          <w:rFonts w:ascii="宋体" w:hAnsi="宋体"/>
          <w:kern w:val="0"/>
          <w:sz w:val="28"/>
          <w:szCs w:val="28"/>
        </w:rPr>
      </w:pPr>
      <w:r>
        <w:rPr>
          <w:rFonts w:ascii="宋体" w:hAnsi="宋体" w:hint="eastAsia"/>
          <w:kern w:val="0"/>
          <w:sz w:val="28"/>
          <w:szCs w:val="28"/>
        </w:rPr>
        <w:t>（7）预付</w:t>
      </w:r>
      <w:proofErr w:type="gramStart"/>
      <w:r>
        <w:rPr>
          <w:rFonts w:ascii="宋体" w:hAnsi="宋体" w:hint="eastAsia"/>
          <w:kern w:val="0"/>
          <w:sz w:val="28"/>
          <w:szCs w:val="28"/>
        </w:rPr>
        <w:t>赔案专档管理</w:t>
      </w:r>
      <w:proofErr w:type="gramEnd"/>
      <w:r>
        <w:rPr>
          <w:rFonts w:ascii="宋体" w:hAnsi="宋体" w:hint="eastAsia"/>
          <w:kern w:val="0"/>
          <w:sz w:val="28"/>
          <w:szCs w:val="28"/>
        </w:rPr>
        <w:t>，</w:t>
      </w:r>
      <w:proofErr w:type="gramStart"/>
      <w:r>
        <w:rPr>
          <w:rFonts w:ascii="宋体" w:hAnsi="宋体" w:hint="eastAsia"/>
          <w:kern w:val="0"/>
          <w:sz w:val="28"/>
          <w:szCs w:val="28"/>
        </w:rPr>
        <w:t>待案件</w:t>
      </w:r>
      <w:proofErr w:type="gramEnd"/>
      <w:r>
        <w:rPr>
          <w:rFonts w:ascii="宋体" w:hAnsi="宋体" w:hint="eastAsia"/>
          <w:kern w:val="0"/>
          <w:sz w:val="28"/>
          <w:szCs w:val="28"/>
        </w:rPr>
        <w:t>结案后，与其他单证合并归档。</w:t>
      </w:r>
    </w:p>
    <w:p w:rsidR="00E2432A" w:rsidRDefault="00E2432A" w:rsidP="00E2432A">
      <w:pPr>
        <w:pStyle w:val="4"/>
        <w:rPr>
          <w:rFonts w:ascii="宋体" w:eastAsia="宋体" w:hAnsi="宋体"/>
          <w:lang w:eastAsia="zh-CN"/>
        </w:rPr>
      </w:pPr>
      <w:r>
        <w:rPr>
          <w:rFonts w:ascii="仿宋_GB2312" w:eastAsia="仿宋_GB2312" w:hint="eastAsia"/>
          <w:szCs w:val="28"/>
        </w:rPr>
        <w:t xml:space="preserve">8.2.7.4 </w:t>
      </w:r>
      <w:r>
        <w:rPr>
          <w:rFonts w:ascii="宋体" w:eastAsia="宋体" w:hAnsi="宋体" w:hint="eastAsia"/>
          <w:lang w:eastAsia="zh-CN"/>
        </w:rPr>
        <w:t>预付赔款处理流程图</w:t>
      </w:r>
    </w:p>
    <w:p w:rsidR="00E2432A" w:rsidRDefault="00E2432A" w:rsidP="00E2432A">
      <w:pPr>
        <w:autoSpaceDE w:val="0"/>
        <w:autoSpaceDN w:val="0"/>
        <w:adjustRightInd w:val="0"/>
        <w:snapToGrid w:val="0"/>
        <w:spacing w:line="480" w:lineRule="auto"/>
        <w:ind w:firstLine="643"/>
        <w:jc w:val="left"/>
        <w:rPr>
          <w:rFonts w:ascii="仿宋_GB2312" w:eastAsia="仿宋_GB2312" w:hAnsi="Times New Roman"/>
          <w:b/>
          <w:color w:val="000000"/>
          <w:kern w:val="0"/>
          <w:sz w:val="24"/>
        </w:rPr>
      </w:pP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r>
        <w:rPr>
          <w:rFonts w:ascii="Times New Roman" w:eastAsia="宋体" w:hint="eastAsia"/>
          <w:noProof/>
        </w:rPr>
        <mc:AlternateContent>
          <mc:Choice Requires="wps">
            <w:drawing>
              <wp:anchor distT="0" distB="0" distL="114300" distR="114300" simplePos="0" relativeHeight="251657728" behindDoc="0" locked="0" layoutInCell="0" allowOverlap="1">
                <wp:simplePos x="0" y="0"/>
                <wp:positionH relativeFrom="column">
                  <wp:posOffset>3657600</wp:posOffset>
                </wp:positionH>
                <wp:positionV relativeFrom="paragraph">
                  <wp:posOffset>16510</wp:posOffset>
                </wp:positionV>
                <wp:extent cx="1949450" cy="378460"/>
                <wp:effectExtent l="9525" t="6985" r="12700" b="5080"/>
                <wp:wrapNone/>
                <wp:docPr id="33" name="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378460"/>
                        </a:xfrm>
                        <a:prstGeom prst="rect">
                          <a:avLst/>
                        </a:prstGeom>
                        <a:solidFill>
                          <a:srgbClr val="FF6600"/>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重大案件通知主管领导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3" o:spid="_x0000_s1037" style="position:absolute;left:0;text-align:left;margin-left:4in;margin-top:1.3pt;width:153.5pt;height:2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" o:allowincell="f" fillcolor="#f60">
                <v:textbox>
                  <w:txbxContent>
                    <w:p w:rsidR="00DD78F9" w:rsidRDefault="00DD78F9" w:rsidP="00E2432A">
                      <w:pPr>
                        <w:spacing w:beforeLines="20" w:before="62"/>
                        <w:jc w:val="center"/>
                        <w:rPr>
                          <w:rFonts w:hAnsi="宋体"/>
                          <w:color w:val="000000"/>
                          <w:sz w:val="24"/>
                        </w:rPr>
                      </w:pPr>
                      <w:r>
                        <w:rPr>
                          <w:rFonts w:hAnsi="宋体" w:hint="eastAsia"/>
                          <w:color w:val="000000"/>
                          <w:sz w:val="24"/>
                        </w:rPr>
                        <w:t>重大案件通知主管领导</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58752" behindDoc="0" locked="0" layoutInCell="0" allowOverlap="1">
                <wp:simplePos x="0" y="0"/>
                <wp:positionH relativeFrom="column">
                  <wp:posOffset>571500</wp:posOffset>
                </wp:positionH>
                <wp:positionV relativeFrom="paragraph">
                  <wp:posOffset>33020</wp:posOffset>
                </wp:positionV>
                <wp:extent cx="1787525" cy="361950"/>
                <wp:effectExtent l="9525" t="13970" r="12700" b="5080"/>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7525" cy="361950"/>
                        </a:xfrm>
                        <a:prstGeom prst="rect">
                          <a:avLst/>
                        </a:prstGeom>
                        <a:solidFill>
                          <a:srgbClr val="00FFFF"/>
                        </a:solidFill>
                        <a:ln w="9525">
                          <a:solidFill>
                            <a:srgbClr val="000000"/>
                          </a:solidFill>
                          <a:miter lim="800000"/>
                          <a:headEnd/>
                          <a:tailEnd/>
                        </a:ln>
                      </wps:spPr>
                      <wps:txbx>
                        <w:txbxContent>
                          <w:p w:rsidR="00DD78F9" w:rsidRDefault="00DD78F9" w:rsidP="00E2432A">
                            <w:pPr>
                              <w:spacing w:beforeLines="10" w:before="31"/>
                              <w:jc w:val="center"/>
                              <w:rPr>
                                <w:rFonts w:hAnsi="宋体"/>
                                <w:color w:val="000000"/>
                                <w:sz w:val="24"/>
                              </w:rPr>
                            </w:pPr>
                            <w:r>
                              <w:rPr>
                                <w:rFonts w:hAnsi="宋体"/>
                                <w:color w:val="000000"/>
                                <w:sz w:val="24"/>
                              </w:rPr>
                              <w:t>95518</w:t>
                            </w:r>
                            <w:r>
                              <w:rPr>
                                <w:rFonts w:hAnsi="宋体" w:hint="eastAsia"/>
                                <w:color w:val="000000"/>
                                <w:sz w:val="24"/>
                              </w:rPr>
                              <w:t>接受报案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2" o:spid="_x0000_s1038" style="position:absolute;left:0;text-align:left;margin-left:45pt;margin-top:2.6pt;width:140.75pt;height: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" o:allowincell="f" fillcolor="aqua">
                <v:textbox>
                  <w:txbxContent>
                    <w:p w:rsidR="00DD78F9" w:rsidRDefault="00DD78F9" w:rsidP="00E2432A">
                      <w:pPr>
                        <w:spacing w:beforeLines="10" w:before="31"/>
                        <w:jc w:val="center"/>
                        <w:rPr>
                          <w:rFonts w:hAnsi="宋体"/>
                          <w:color w:val="000000"/>
                          <w:sz w:val="24"/>
                        </w:rPr>
                      </w:pPr>
                      <w:r>
                        <w:rPr>
                          <w:rFonts w:hAnsi="宋体"/>
                          <w:color w:val="000000"/>
                          <w:sz w:val="24"/>
                        </w:rPr>
                        <w:t>95518</w:t>
                      </w:r>
                      <w:r>
                        <w:rPr>
                          <w:rFonts w:hAnsi="宋体" w:hint="eastAsia"/>
                          <w:color w:val="000000"/>
                          <w:sz w:val="24"/>
                        </w:rPr>
                        <w:t>接受报案</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59776" behindDoc="0" locked="0" layoutInCell="0" allowOverlap="1">
                <wp:simplePos x="0" y="0"/>
                <wp:positionH relativeFrom="column">
                  <wp:posOffset>1828800</wp:posOffset>
                </wp:positionH>
                <wp:positionV relativeFrom="paragraph">
                  <wp:posOffset>381000</wp:posOffset>
                </wp:positionV>
                <wp:extent cx="0" cy="203200"/>
                <wp:effectExtent l="57150" t="9525" r="57150" b="15875"/>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0pt" to="2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" o:allowincell="f">
                <v:stroke endarrow="block"/>
              </v:line>
            </w:pict>
          </mc:Fallback>
        </mc:AlternateContent>
      </w:r>
      <w:r>
        <w:rPr>
          <w:rFonts w:ascii="Times New Roman" w:eastAsia="宋体" w:hint="eastAsia"/>
          <w:noProof/>
        </w:rPr>
        <mc:AlternateContent>
          <mc:Choice Requires="wps">
            <w:drawing>
              <wp:anchor distT="0" distB="0" distL="114300" distR="114300" simplePos="0" relativeHeight="251660800" behindDoc="0" locked="0" layoutInCell="1" allowOverlap="1">
                <wp:simplePos x="0" y="0"/>
                <wp:positionH relativeFrom="column">
                  <wp:posOffset>571500</wp:posOffset>
                </wp:positionH>
                <wp:positionV relativeFrom="paragraph">
                  <wp:posOffset>680085</wp:posOffset>
                </wp:positionV>
                <wp:extent cx="2564765" cy="297815"/>
                <wp:effectExtent l="9525" t="13335" r="6985" b="12700"/>
                <wp:wrapNone/>
                <wp:docPr id="30" name="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4765" cy="297815"/>
                        </a:xfrm>
                        <a:prstGeom prst="rect">
                          <a:avLst/>
                        </a:prstGeom>
                        <a:solidFill>
                          <a:srgbClr val="00FFFF"/>
                        </a:solidFill>
                        <a:ln w="9525">
                          <a:solidFill>
                            <a:srgbClr val="000000"/>
                          </a:solidFill>
                          <a:miter lim="800000"/>
                          <a:headEnd/>
                          <a:tailEnd/>
                        </a:ln>
                      </wps:spPr>
                      <wps:txbx>
                        <w:txbxContent>
                          <w:p w:rsidR="00DD78F9" w:rsidRDefault="00DD78F9" w:rsidP="00E2432A">
                            <w:pPr>
                              <w:jc w:val="center"/>
                              <w:rPr>
                                <w:rFonts w:hAnsi="宋体"/>
                                <w:color w:val="000000"/>
                              </w:rPr>
                            </w:pPr>
                            <w:r>
                              <w:rPr>
                                <w:rFonts w:hAnsi="宋体" w:hint="eastAsia"/>
                                <w:color w:val="000000"/>
                                <w:sz w:val="24"/>
                              </w:rPr>
                              <w:t>理赔中心现场查勘、施救，确定保险责任和初步损失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0" o:spid="_x0000_s1039" style="position:absolute;left:0;text-align:left;margin-left:45pt;margin-top:53.55pt;width:201.95pt;height:2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" fillcolor="aqua">
                <v:textbox>
                  <w:txbxContent>
                    <w:p w:rsidR="00DD78F9" w:rsidRDefault="00DD78F9" w:rsidP="00E2432A">
                      <w:pPr>
                        <w:jc w:val="center"/>
                        <w:rPr>
                          <w:rFonts w:hAnsi="宋体"/>
                          <w:color w:val="000000"/>
                        </w:rPr>
                      </w:pPr>
                      <w:r>
                        <w:rPr>
                          <w:rFonts w:hAnsi="宋体" w:hint="eastAsia"/>
                          <w:color w:val="000000"/>
                          <w:sz w:val="24"/>
                        </w:rPr>
                        <w:t>理赔中心现场查勘、施救，确定保险责任和初步损失</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61824" behindDoc="0" locked="0" layoutInCell="1" allowOverlap="1">
                <wp:simplePos x="0" y="0"/>
                <wp:positionH relativeFrom="column">
                  <wp:posOffset>1828800</wp:posOffset>
                </wp:positionH>
                <wp:positionV relativeFrom="paragraph">
                  <wp:posOffset>963295</wp:posOffset>
                </wp:positionV>
                <wp:extent cx="0" cy="201930"/>
                <wp:effectExtent l="57150" t="10795" r="57150" b="15875"/>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5.85pt" to="2in,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62848" behindDoc="0" locked="0" layoutInCell="1" allowOverlap="1">
                <wp:simplePos x="0" y="0"/>
                <wp:positionH relativeFrom="column">
                  <wp:posOffset>571500</wp:posOffset>
                </wp:positionH>
                <wp:positionV relativeFrom="paragraph">
                  <wp:posOffset>2009775</wp:posOffset>
                </wp:positionV>
                <wp:extent cx="2005965" cy="325120"/>
                <wp:effectExtent l="9525" t="9525" r="13335" b="8255"/>
                <wp:wrapNone/>
                <wp:docPr id="28"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25120"/>
                        </a:xfrm>
                        <a:prstGeom prst="rect">
                          <a:avLst/>
                        </a:prstGeom>
                        <a:solidFill>
                          <a:srgbClr val="FF6600"/>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承保单</w:t>
                            </w:r>
                            <w:proofErr w:type="gramStart"/>
                            <w:r>
                              <w:rPr>
                                <w:rFonts w:hAnsi="宋体" w:hint="eastAsia"/>
                                <w:color w:val="000000"/>
                                <w:sz w:val="24"/>
                              </w:rPr>
                              <w:t>位建议</w:t>
                            </w:r>
                            <w:proofErr w:type="gramEnd"/>
                            <w:r>
                              <w:rPr>
                                <w:rFonts w:hAnsi="宋体" w:hint="eastAsia"/>
                                <w:color w:val="000000"/>
                                <w:sz w:val="24"/>
                              </w:rPr>
                              <w:t>或客户提出申请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8" o:spid="_x0000_s1040" style="position:absolute;left:0;text-align:left;margin-left:45pt;margin-top:158.25pt;width:157.95pt;height:25.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" fillcolor="#f60">
                <v:textbox>
                  <w:txbxContent>
                    <w:p w:rsidR="00DD78F9" w:rsidRDefault="00DD78F9" w:rsidP="00E2432A">
                      <w:pPr>
                        <w:spacing w:beforeLines="20" w:before="62"/>
                        <w:jc w:val="center"/>
                        <w:rPr>
                          <w:rFonts w:hAnsi="宋体"/>
                          <w:color w:val="000000"/>
                          <w:sz w:val="24"/>
                        </w:rPr>
                      </w:pPr>
                      <w:r>
                        <w:rPr>
                          <w:rFonts w:hAnsi="宋体" w:hint="eastAsia"/>
                          <w:color w:val="000000"/>
                          <w:sz w:val="24"/>
                        </w:rPr>
                        <w:t>承保单</w:t>
                      </w:r>
                      <w:proofErr w:type="gramStart"/>
                      <w:r>
                        <w:rPr>
                          <w:rFonts w:hAnsi="宋体" w:hint="eastAsia"/>
                          <w:color w:val="000000"/>
                          <w:sz w:val="24"/>
                        </w:rPr>
                        <w:t>位建议</w:t>
                      </w:r>
                      <w:proofErr w:type="gramEnd"/>
                      <w:r>
                        <w:rPr>
                          <w:rFonts w:hAnsi="宋体" w:hint="eastAsia"/>
                          <w:color w:val="000000"/>
                          <w:sz w:val="24"/>
                        </w:rPr>
                        <w:t>或客户提出申请</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63872" behindDoc="0" locked="0" layoutInCell="1" allowOverlap="1">
                <wp:simplePos x="0" y="0"/>
                <wp:positionH relativeFrom="column">
                  <wp:posOffset>1828800</wp:posOffset>
                </wp:positionH>
                <wp:positionV relativeFrom="paragraph">
                  <wp:posOffset>2320290</wp:posOffset>
                </wp:positionV>
                <wp:extent cx="0" cy="467360"/>
                <wp:effectExtent l="57150" t="5715" r="57150" b="22225"/>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82.7pt" to="2in,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64896" behindDoc="0" locked="0" layoutInCell="1" allowOverlap="1">
                <wp:simplePos x="0" y="0"/>
                <wp:positionH relativeFrom="column">
                  <wp:posOffset>1828800</wp:posOffset>
                </wp:positionH>
                <wp:positionV relativeFrom="paragraph">
                  <wp:posOffset>1625600</wp:posOffset>
                </wp:positionV>
                <wp:extent cx="0" cy="384810"/>
                <wp:effectExtent l="57150" t="6350" r="57150" b="18415"/>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28pt" to="2in,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65920" behindDoc="0" locked="0" layoutInCell="0" allowOverlap="1">
                <wp:simplePos x="0" y="0"/>
                <wp:positionH relativeFrom="column">
                  <wp:posOffset>2577465</wp:posOffset>
                </wp:positionH>
                <wp:positionV relativeFrom="paragraph">
                  <wp:posOffset>198120</wp:posOffset>
                </wp:positionV>
                <wp:extent cx="933450" cy="0"/>
                <wp:effectExtent l="5715" t="55245" r="22860" b="59055"/>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5pt,15.6pt" to="276.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" o:allowincell="f">
                <v:stroke endarrow="block"/>
              </v:line>
            </w:pict>
          </mc:Fallback>
        </mc:AlternateContent>
      </w:r>
      <w:r>
        <w:rPr>
          <w:rFonts w:ascii="Times New Roman" w:eastAsia="宋体" w:hint="eastAsia"/>
          <w:noProof/>
        </w:rPr>
        <mc:AlternateContent>
          <mc:Choice Requires="wps">
            <w:drawing>
              <wp:anchor distT="0" distB="0" distL="114300" distR="114300" simplePos="0" relativeHeight="251666944" behindDoc="0" locked="0" layoutInCell="1" allowOverlap="1">
                <wp:simplePos x="0" y="0"/>
                <wp:positionH relativeFrom="column">
                  <wp:posOffset>571500</wp:posOffset>
                </wp:positionH>
                <wp:positionV relativeFrom="paragraph">
                  <wp:posOffset>1245870</wp:posOffset>
                </wp:positionV>
                <wp:extent cx="2005965" cy="330835"/>
                <wp:effectExtent l="9525" t="7620" r="13335" b="13970"/>
                <wp:wrapNone/>
                <wp:docPr id="24"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30835"/>
                        </a:xfrm>
                        <a:prstGeom prst="rect">
                          <a:avLst/>
                        </a:prstGeom>
                        <a:solidFill>
                          <a:srgbClr val="FF6600"/>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理赔中心反馈查勘意见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4" o:spid="_x0000_s1041" style="position:absolute;left:0;text-align:left;margin-left:45pt;margin-top:98.1pt;width:157.95pt;height:26.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" fillcolor="#f60">
                <v:textbox>
                  <w:txbxContent>
                    <w:p w:rsidR="00DD78F9" w:rsidRDefault="00DD78F9" w:rsidP="00E2432A">
                      <w:pPr>
                        <w:spacing w:beforeLines="20" w:before="62"/>
                        <w:jc w:val="center"/>
                        <w:rPr>
                          <w:rFonts w:hAnsi="宋体"/>
                          <w:color w:val="000000"/>
                          <w:sz w:val="24"/>
                        </w:rPr>
                      </w:pPr>
                      <w:r>
                        <w:rPr>
                          <w:rFonts w:hAnsi="宋体" w:hint="eastAsia"/>
                          <w:color w:val="000000"/>
                          <w:sz w:val="24"/>
                        </w:rPr>
                        <w:t>理赔中心反馈查勘意见</w:t>
                      </w:r>
                    </w:p>
                  </w:txbxContent>
                </v:textbox>
              </v:rect>
            </w:pict>
          </mc:Fallback>
        </mc:AlternateContent>
      </w: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402"/>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402"/>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tabs>
          <w:tab w:val="left" w:pos="6045"/>
        </w:tabs>
        <w:autoSpaceDE w:val="0"/>
        <w:autoSpaceDN w:val="0"/>
        <w:adjustRightInd w:val="0"/>
        <w:snapToGrid w:val="0"/>
        <w:spacing w:line="480" w:lineRule="auto"/>
        <w:ind w:firstLine="643"/>
        <w:jc w:val="left"/>
        <w:rPr>
          <w:rFonts w:ascii="仿宋_GB2312" w:eastAsia="仿宋_GB2312"/>
          <w:b/>
          <w:color w:val="000000"/>
          <w:kern w:val="0"/>
          <w:sz w:val="24"/>
        </w:rPr>
      </w:pPr>
      <w:r>
        <w:rPr>
          <w:rFonts w:ascii="Times New Roman" w:eastAsia="宋体" w:hint="eastAsia"/>
          <w:noProof/>
        </w:rPr>
        <mc:AlternateContent>
          <mc:Choice Requires="wps">
            <w:drawing>
              <wp:anchor distT="0" distB="0" distL="114300" distR="114300" simplePos="0" relativeHeight="251667968" behindDoc="0" locked="0" layoutInCell="1" allowOverlap="1">
                <wp:simplePos x="0" y="0"/>
                <wp:positionH relativeFrom="column">
                  <wp:posOffset>571500</wp:posOffset>
                </wp:positionH>
                <wp:positionV relativeFrom="paragraph">
                  <wp:posOffset>106680</wp:posOffset>
                </wp:positionV>
                <wp:extent cx="2005965" cy="311785"/>
                <wp:effectExtent l="9525" t="11430" r="13335" b="10160"/>
                <wp:wrapNone/>
                <wp:docPr id="23" name="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11785"/>
                        </a:xfrm>
                        <a:prstGeom prst="rect">
                          <a:avLst/>
                        </a:prstGeom>
                        <a:solidFill>
                          <a:srgbClr val="00FFFF"/>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理赔中心上报审批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3" o:spid="_x0000_s1042" style="position:absolute;left:0;text-align:left;margin-left:45pt;margin-top:8.4pt;width:157.95pt;height:24.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" fillcolor="aqua">
                <v:textbox>
                  <w:txbxContent>
                    <w:p w:rsidR="00DD78F9" w:rsidRDefault="00DD78F9" w:rsidP="00E2432A">
                      <w:pPr>
                        <w:spacing w:beforeLines="20" w:before="62"/>
                        <w:jc w:val="center"/>
                        <w:rPr>
                          <w:rFonts w:hAnsi="宋体"/>
                          <w:color w:val="000000"/>
                          <w:sz w:val="24"/>
                        </w:rPr>
                      </w:pPr>
                      <w:r>
                        <w:rPr>
                          <w:rFonts w:hAnsi="宋体" w:hint="eastAsia"/>
                          <w:color w:val="000000"/>
                          <w:sz w:val="24"/>
                        </w:rPr>
                        <w:t>理赔中心上报审批</w:t>
                      </w:r>
                    </w:p>
                  </w:txbxContent>
                </v:textbox>
              </v:rect>
            </w:pict>
          </mc:Fallback>
        </mc:AlternateContent>
      </w:r>
      <w:r>
        <w:rPr>
          <w:rFonts w:ascii="仿宋_GB2312" w:eastAsia="仿宋_GB2312" w:hint="eastAsia"/>
          <w:b/>
          <w:color w:val="000000"/>
          <w:kern w:val="0"/>
          <w:sz w:val="24"/>
        </w:rPr>
        <w:tab/>
      </w: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r>
        <w:rPr>
          <w:rFonts w:ascii="Times New Roman" w:eastAsia="宋体" w:hint="eastAsia"/>
          <w:noProof/>
        </w:rPr>
        <mc:AlternateContent>
          <mc:Choice Requires="wps">
            <w:drawing>
              <wp:anchor distT="0" distB="0" distL="114300" distR="114300" simplePos="0" relativeHeight="251668992" behindDoc="0" locked="0" layoutInCell="1" allowOverlap="1">
                <wp:simplePos x="0" y="0"/>
                <wp:positionH relativeFrom="column">
                  <wp:posOffset>1828800</wp:posOffset>
                </wp:positionH>
                <wp:positionV relativeFrom="paragraph">
                  <wp:posOffset>22860</wp:posOffset>
                </wp:positionV>
                <wp:extent cx="0" cy="287020"/>
                <wp:effectExtent l="57150" t="13335" r="57150" b="23495"/>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8pt" to="2in,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">
                <v:stroke endarrow="block"/>
              </v:line>
            </w:pict>
          </mc:Fallback>
        </mc:AlternateContent>
      </w:r>
      <w:r>
        <w:rPr>
          <w:rFonts w:ascii="Times New Roman" w:eastAsia="宋体" w:hint="eastAsia"/>
          <w:noProof/>
        </w:rPr>
        <mc:AlternateContent>
          <mc:Choice Requires="wps">
            <w:drawing>
              <wp:anchor distT="0" distB="0" distL="114300" distR="114300" simplePos="0" relativeHeight="251670016" behindDoc="0" locked="0" layoutInCell="1" allowOverlap="1">
                <wp:simplePos x="0" y="0"/>
                <wp:positionH relativeFrom="column">
                  <wp:posOffset>571500</wp:posOffset>
                </wp:positionH>
                <wp:positionV relativeFrom="paragraph">
                  <wp:posOffset>390525</wp:posOffset>
                </wp:positionV>
                <wp:extent cx="2005965" cy="334010"/>
                <wp:effectExtent l="9525" t="9525" r="13335" b="889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34010"/>
                        </a:xfrm>
                        <a:prstGeom prst="rect">
                          <a:avLst/>
                        </a:prstGeom>
                        <a:solidFill>
                          <a:srgbClr val="00FFFF"/>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理赔办理预付赔款手续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1" o:spid="_x0000_s1043" style="position:absolute;left:0;text-align:left;margin-left:45pt;margin-top:30.75pt;width:157.95pt;height:26.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" fillcolor="aqua">
                <v:textbox>
                  <w:txbxContent>
                    <w:p w:rsidR="00DD78F9" w:rsidRDefault="00DD78F9" w:rsidP="00E2432A">
                      <w:pPr>
                        <w:spacing w:beforeLines="20" w:before="62"/>
                        <w:jc w:val="center"/>
                        <w:rPr>
                          <w:rFonts w:hAnsi="宋体"/>
                          <w:color w:val="000000"/>
                          <w:sz w:val="24"/>
                        </w:rPr>
                      </w:pPr>
                      <w:r>
                        <w:rPr>
                          <w:rFonts w:hAnsi="宋体" w:hint="eastAsia"/>
                          <w:color w:val="000000"/>
                          <w:sz w:val="24"/>
                        </w:rPr>
                        <w:t>理赔办理预付赔款手续</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71040" behindDoc="0" locked="0" layoutInCell="1" allowOverlap="1">
                <wp:simplePos x="0" y="0"/>
                <wp:positionH relativeFrom="column">
                  <wp:posOffset>571500</wp:posOffset>
                </wp:positionH>
                <wp:positionV relativeFrom="paragraph">
                  <wp:posOffset>1069975</wp:posOffset>
                </wp:positionV>
                <wp:extent cx="2005965" cy="347980"/>
                <wp:effectExtent l="9525" t="12700" r="13335" b="10795"/>
                <wp:wrapNone/>
                <wp:docPr id="20" name="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5965" cy="347980"/>
                        </a:xfrm>
                        <a:prstGeom prst="rect">
                          <a:avLst/>
                        </a:prstGeom>
                        <a:solidFill>
                          <a:srgbClr val="00FFFF"/>
                        </a:solidFill>
                        <a:ln w="9525">
                          <a:solidFill>
                            <a:srgbClr val="000000"/>
                          </a:solidFill>
                          <a:miter lim="800000"/>
                          <a:headEnd/>
                          <a:tailEnd/>
                        </a:ln>
                      </wps:spPr>
                      <wps:txbx>
                        <w:txbxContent>
                          <w:p w:rsidR="00DD78F9" w:rsidRDefault="00DD78F9" w:rsidP="00E2432A">
                            <w:pPr>
                              <w:spacing w:beforeLines="20" w:before="62"/>
                              <w:jc w:val="center"/>
                              <w:rPr>
                                <w:rFonts w:hAnsi="宋体"/>
                                <w:color w:val="000000"/>
                                <w:sz w:val="24"/>
                              </w:rPr>
                            </w:pPr>
                            <w:r>
                              <w:rPr>
                                <w:rFonts w:hAnsi="宋体" w:hint="eastAsia"/>
                                <w:color w:val="000000"/>
                                <w:sz w:val="24"/>
                              </w:rPr>
                              <w:t>财务中心支付预付赔款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0" o:spid="_x0000_s1044" style="position:absolute;left:0;text-align:left;margin-left:45pt;margin-top:84.25pt;width:157.95pt;height:27.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" fillcolor="aqua">
                <v:textbox>
                  <w:txbxContent>
                    <w:p w:rsidR="00DD78F9" w:rsidRDefault="00DD78F9" w:rsidP="00E2432A">
                      <w:pPr>
                        <w:spacing w:beforeLines="20" w:before="62"/>
                        <w:jc w:val="center"/>
                        <w:rPr>
                          <w:rFonts w:hAnsi="宋体"/>
                          <w:color w:val="000000"/>
                          <w:sz w:val="24"/>
                        </w:rPr>
                      </w:pPr>
                      <w:r>
                        <w:rPr>
                          <w:rFonts w:hAnsi="宋体" w:hint="eastAsia"/>
                          <w:color w:val="000000"/>
                          <w:sz w:val="24"/>
                        </w:rPr>
                        <w:t>财务中心支付预付赔款</w:t>
                      </w:r>
                    </w:p>
                  </w:txbxContent>
                </v:textbox>
              </v:rect>
            </w:pict>
          </mc:Fallback>
        </mc:AlternateContent>
      </w:r>
      <w:r>
        <w:rPr>
          <w:rFonts w:ascii="Times New Roman" w:eastAsia="宋体" w:hint="eastAsia"/>
          <w:noProof/>
        </w:rPr>
        <mc:AlternateContent>
          <mc:Choice Requires="wps">
            <w:drawing>
              <wp:anchor distT="0" distB="0" distL="114300" distR="114300" simplePos="0" relativeHeight="251672064" behindDoc="0" locked="0" layoutInCell="1" allowOverlap="1">
                <wp:simplePos x="0" y="0"/>
                <wp:positionH relativeFrom="column">
                  <wp:posOffset>1828800</wp:posOffset>
                </wp:positionH>
                <wp:positionV relativeFrom="paragraph">
                  <wp:posOffset>724535</wp:posOffset>
                </wp:positionV>
                <wp:extent cx="0" cy="360045"/>
                <wp:effectExtent l="57150" t="10160" r="57150" b="2032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7.05pt" to="2in,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">
                <v:stroke endarrow="block"/>
              </v:line>
            </w:pict>
          </mc:Fallback>
        </mc:AlternateContent>
      </w: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autoSpaceDE w:val="0"/>
        <w:autoSpaceDN w:val="0"/>
        <w:adjustRightInd w:val="0"/>
        <w:snapToGrid w:val="0"/>
        <w:spacing w:line="480" w:lineRule="auto"/>
        <w:ind w:firstLine="643"/>
        <w:jc w:val="left"/>
        <w:rPr>
          <w:rFonts w:ascii="仿宋_GB2312" w:eastAsia="仿宋_GB2312"/>
          <w:b/>
          <w:color w:val="000000"/>
          <w:kern w:val="0"/>
          <w:sz w:val="24"/>
        </w:rPr>
      </w:pPr>
    </w:p>
    <w:p w:rsidR="00E2432A" w:rsidRDefault="00E2432A" w:rsidP="00E2432A">
      <w:pPr>
        <w:autoSpaceDE w:val="0"/>
        <w:autoSpaceDN w:val="0"/>
        <w:adjustRightInd w:val="0"/>
        <w:jc w:val="left"/>
        <w:rPr>
          <w:rFonts w:ascii="宋体" w:eastAsia="宋体"/>
          <w:kern w:val="0"/>
          <w:sz w:val="20"/>
        </w:rPr>
      </w:pPr>
    </w:p>
    <w:p w:rsidR="00E2432A" w:rsidRDefault="00E2432A" w:rsidP="00E2432A">
      <w:pPr>
        <w:spacing w:line="440" w:lineRule="atLeast"/>
        <w:ind w:firstLineChars="200" w:firstLine="480"/>
        <w:rPr>
          <w:rFonts w:ascii="仿宋_GB2312" w:eastAsia="仿宋_GB2312"/>
          <w:sz w:val="24"/>
        </w:rPr>
      </w:pPr>
    </w:p>
    <w:p w:rsidR="00E2432A" w:rsidRDefault="00E2432A" w:rsidP="00E2432A">
      <w:pPr>
        <w:pStyle w:val="20"/>
        <w:rPr>
          <w:rFonts w:ascii="宋体" w:eastAsia="宋体" w:hAnsi="宋体"/>
          <w:sz w:val="28"/>
          <w:lang w:eastAsia="zh-CN"/>
        </w:rPr>
      </w:pPr>
      <w:r>
        <w:rPr>
          <w:b w:val="0"/>
          <w:sz w:val="48"/>
        </w:rPr>
        <w:br w:type="page"/>
      </w:r>
      <w:r>
        <w:rPr>
          <w:rFonts w:ascii="宋体" w:eastAsia="宋体" w:hAnsi="宋体" w:hint="eastAsia"/>
          <w:sz w:val="28"/>
          <w:lang w:eastAsia="zh-CN"/>
        </w:rPr>
        <w:lastRenderedPageBreak/>
        <w:t>8.3 宣传、培训和防灾防损服务</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8.3.1 培训方案</w:t>
      </w:r>
    </w:p>
    <w:p w:rsidR="00E2432A" w:rsidRDefault="00E2432A" w:rsidP="00E2432A">
      <w:pPr>
        <w:spacing w:line="480" w:lineRule="exact"/>
        <w:ind w:firstLineChars="200" w:firstLine="560"/>
        <w:rPr>
          <w:rFonts w:ascii="宋体" w:hAnsi="宋体"/>
          <w:sz w:val="28"/>
          <w:szCs w:val="20"/>
        </w:rPr>
      </w:pPr>
      <w:r>
        <w:rPr>
          <w:rFonts w:ascii="宋体" w:hAnsi="宋体" w:hint="eastAsia"/>
          <w:sz w:val="28"/>
        </w:rPr>
        <w:t>为进一步提高江苏省党政机关、事业单位及团体组织各级员工的安全意识和防灾防损技能，我公司承诺组织有关专家、学者及高级技术人员，</w:t>
      </w:r>
      <w:r>
        <w:rPr>
          <w:rFonts w:ascii="宋体" w:hAnsi="宋体" w:hint="eastAsia"/>
          <w:b/>
          <w:sz w:val="28"/>
        </w:rPr>
        <w:t>配合集中采购机构于合同期限内统一对各级被保险单位进行2次以上培训，在保证合</w:t>
      </w:r>
      <w:proofErr w:type="gramStart"/>
      <w:r>
        <w:rPr>
          <w:rFonts w:ascii="宋体" w:hAnsi="宋体" w:hint="eastAsia"/>
          <w:b/>
          <w:sz w:val="28"/>
        </w:rPr>
        <w:t>规</w:t>
      </w:r>
      <w:proofErr w:type="gramEnd"/>
      <w:r>
        <w:rPr>
          <w:rFonts w:ascii="宋体" w:hAnsi="宋体" w:hint="eastAsia"/>
          <w:b/>
          <w:sz w:val="28"/>
        </w:rPr>
        <w:t>前提下，培训发生的所有费用由各定点保险公司按承保比例计算并支付。</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培训分为常规性培训和针对性培训，内容涵盖组织车辆保险承保、理赔、风险管理及其它相关培训，协助被保险单位的风险管理人员开阔视野，熟悉车险知识，积累风险管理经验，帮助被保险单位建立自己的车辆风险管理体系。</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（1）培训目标</w:t>
      </w:r>
    </w:p>
    <w:p w:rsidR="00E2432A" w:rsidRDefault="00E2432A" w:rsidP="00E2432A">
      <w:pPr>
        <w:numPr>
          <w:ilvl w:val="0"/>
          <w:numId w:val="9"/>
        </w:numPr>
        <w:spacing w:line="480" w:lineRule="exact"/>
        <w:rPr>
          <w:rFonts w:ascii="宋体" w:hAnsi="宋体"/>
          <w:sz w:val="28"/>
          <w:lang w:val="en-GB"/>
        </w:rPr>
      </w:pPr>
      <w:r>
        <w:rPr>
          <w:rFonts w:ascii="宋体" w:hAnsi="宋体" w:hint="eastAsia"/>
          <w:sz w:val="28"/>
          <w:lang w:val="en-GB"/>
        </w:rPr>
        <w:t></w:t>
      </w:r>
      <w:r>
        <w:rPr>
          <w:rFonts w:ascii="宋体" w:hAnsi="宋体" w:hint="eastAsia"/>
          <w:sz w:val="28"/>
          <w:lang w:val="en-GB"/>
        </w:rPr>
        <w:tab/>
        <w:t>加深保险流程理解，提升事故处理效率</w:t>
      </w:r>
    </w:p>
    <w:p w:rsidR="00E2432A" w:rsidRDefault="00E2432A" w:rsidP="00E2432A">
      <w:pPr>
        <w:numPr>
          <w:ilvl w:val="0"/>
          <w:numId w:val="9"/>
        </w:numPr>
        <w:spacing w:line="480" w:lineRule="exact"/>
        <w:rPr>
          <w:rFonts w:ascii="宋体" w:hAnsi="宋体"/>
          <w:sz w:val="28"/>
          <w:lang w:val="en-GB"/>
        </w:rPr>
      </w:pPr>
      <w:r>
        <w:rPr>
          <w:rFonts w:ascii="宋体" w:hAnsi="宋体" w:hint="eastAsia"/>
          <w:sz w:val="28"/>
          <w:lang w:val="en-GB"/>
        </w:rPr>
        <w:t></w:t>
      </w:r>
      <w:r>
        <w:rPr>
          <w:rFonts w:ascii="宋体" w:hAnsi="宋体" w:hint="eastAsia"/>
          <w:sz w:val="28"/>
          <w:lang w:val="en-GB"/>
        </w:rPr>
        <w:tab/>
        <w:t>增强风险防范意识，提高防灾防损技能</w:t>
      </w:r>
    </w:p>
    <w:p w:rsidR="00E2432A" w:rsidRDefault="00E2432A" w:rsidP="00E2432A">
      <w:pPr>
        <w:numPr>
          <w:ilvl w:val="0"/>
          <w:numId w:val="9"/>
        </w:numPr>
        <w:spacing w:line="480" w:lineRule="exact"/>
        <w:rPr>
          <w:rFonts w:ascii="宋体" w:hAnsi="宋体"/>
          <w:sz w:val="28"/>
          <w:lang w:val="en-GB"/>
        </w:rPr>
      </w:pPr>
      <w:r>
        <w:rPr>
          <w:rFonts w:ascii="宋体" w:hAnsi="宋体" w:hint="eastAsia"/>
          <w:sz w:val="28"/>
          <w:lang w:val="en-GB"/>
        </w:rPr>
        <w:t></w:t>
      </w:r>
      <w:r>
        <w:rPr>
          <w:rFonts w:ascii="宋体" w:hAnsi="宋体" w:hint="eastAsia"/>
          <w:sz w:val="28"/>
          <w:lang w:val="en-GB"/>
        </w:rPr>
        <w:tab/>
        <w:t>加强保险双方沟通，实现互利合作共赢</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（2）培训对象</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我公司组织的培训对象包括江苏省各级党政机关、事业单位及</w:t>
      </w:r>
      <w:r w:rsidR="006F1F5A">
        <w:rPr>
          <w:rFonts w:ascii="宋体" w:hAnsi="宋体" w:hint="eastAsia"/>
          <w:sz w:val="28"/>
          <w:lang w:val="en-GB"/>
        </w:rPr>
        <w:t>团体</w:t>
      </w:r>
      <w:proofErr w:type="gramStart"/>
      <w:r w:rsidR="006F1F5A">
        <w:rPr>
          <w:rFonts w:ascii="宋体" w:hAnsi="宋体" w:hint="eastAsia"/>
          <w:sz w:val="28"/>
          <w:lang w:val="en-GB"/>
        </w:rPr>
        <w:t>组织车险相关</w:t>
      </w:r>
      <w:proofErr w:type="gramEnd"/>
      <w:r w:rsidR="006F1F5A">
        <w:rPr>
          <w:rFonts w:ascii="宋体" w:hAnsi="宋体" w:hint="eastAsia"/>
          <w:sz w:val="28"/>
          <w:lang w:val="en-GB"/>
        </w:rPr>
        <w:t>管理人员、采购人员、车辆使用人员等。</w:t>
      </w:r>
    </w:p>
    <w:p w:rsidR="00E2432A" w:rsidRDefault="00E2432A" w:rsidP="00E2432A">
      <w:pPr>
        <w:spacing w:line="480" w:lineRule="exact"/>
        <w:ind w:firstLineChars="200" w:firstLine="560"/>
        <w:rPr>
          <w:rFonts w:ascii="宋体" w:hAnsi="宋体" w:cs="Times New Roman"/>
          <w:sz w:val="28"/>
          <w:szCs w:val="20"/>
          <w:lang w:val="en-GB"/>
        </w:rPr>
      </w:pPr>
      <w:r>
        <w:rPr>
          <w:rFonts w:ascii="宋体" w:hAnsi="宋体" w:hint="eastAsia"/>
          <w:sz w:val="28"/>
          <w:lang w:val="en-GB"/>
        </w:rPr>
        <w:t>（3）培训方式</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我公司主要采取集中培训、高层研讨、现场交流、考察学习、防灾演练、安全宣传等形式的培训。</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（4）培训内容</w:t>
      </w:r>
    </w:p>
    <w:p w:rsidR="00E2432A" w:rsidRDefault="00E2432A" w:rsidP="00E2432A">
      <w:pPr>
        <w:spacing w:line="480" w:lineRule="exact"/>
        <w:ind w:firstLineChars="200" w:firstLine="560"/>
        <w:rPr>
          <w:rFonts w:ascii="宋体" w:hAnsi="宋体"/>
          <w:sz w:val="28"/>
          <w:lang w:val="en-GB"/>
        </w:rPr>
      </w:pPr>
      <w:r>
        <w:rPr>
          <w:rFonts w:ascii="宋体" w:hAnsi="宋体" w:hint="eastAsia"/>
          <w:sz w:val="28"/>
          <w:lang w:val="en-GB"/>
        </w:rPr>
        <w:t>我公司为江苏省党政机关、事业单位及团体组织制定了专项的培训计划，主要分为车险相关培训和项目交流。我公司承诺将全面配合被保险单位的需求及时间安排，丰富培训内容，确保培训有的放矢，事半功倍。</w:t>
      </w:r>
    </w:p>
    <w:p w:rsidR="00E2432A" w:rsidRDefault="00E2432A" w:rsidP="00E2432A">
      <w:pPr>
        <w:spacing w:line="440" w:lineRule="atLeast"/>
        <w:ind w:left="640"/>
        <w:jc w:val="center"/>
        <w:rPr>
          <w:rFonts w:ascii="宋体" w:hAnsi="宋体"/>
          <w:b/>
          <w:sz w:val="28"/>
        </w:rPr>
      </w:pPr>
    </w:p>
    <w:tbl>
      <w:tblPr>
        <w:tblW w:w="9165" w:type="dxa"/>
        <w:jc w:val="center"/>
        <w:tblBorders>
          <w:insideH w:val="single" w:sz="8" w:space="0" w:color="FFFFFF"/>
          <w:insideV w:val="single" w:sz="8" w:space="0" w:color="FFFFFF"/>
        </w:tblBorders>
        <w:tblLayout w:type="fixed"/>
        <w:tblLook w:val="04A0" w:firstRow="1" w:lastRow="0" w:firstColumn="1" w:lastColumn="0" w:noHBand="0" w:noVBand="1"/>
      </w:tblPr>
      <w:tblGrid>
        <w:gridCol w:w="1731"/>
        <w:gridCol w:w="7434"/>
      </w:tblGrid>
      <w:tr w:rsidR="00E2432A">
        <w:trPr>
          <w:trHeight w:val="851"/>
          <w:tblHeader/>
          <w:jc w:val="center"/>
        </w:trPr>
        <w:tc>
          <w:tcPr>
            <w:tcW w:w="1730" w:type="dxa"/>
            <w:tcBorders>
              <w:top w:val="nil"/>
              <w:left w:val="nil"/>
              <w:bottom w:val="single" w:sz="8" w:space="0" w:color="FFFFFF"/>
              <w:right w:val="single" w:sz="8" w:space="0" w:color="FFFFFF"/>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培训主题</w:t>
            </w:r>
          </w:p>
        </w:tc>
        <w:tc>
          <w:tcPr>
            <w:tcW w:w="7429" w:type="dxa"/>
            <w:tcBorders>
              <w:top w:val="nil"/>
              <w:left w:val="single" w:sz="8" w:space="0" w:color="FFFFFF"/>
              <w:bottom w:val="single" w:sz="8" w:space="0" w:color="FFFFFF"/>
              <w:right w:val="nil"/>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培训内容</w:t>
            </w:r>
          </w:p>
        </w:tc>
      </w:tr>
      <w:tr w:rsidR="00E2432A">
        <w:trPr>
          <w:trHeight w:val="680"/>
          <w:tblHeader/>
          <w:jc w:val="center"/>
        </w:trPr>
        <w:tc>
          <w:tcPr>
            <w:tcW w:w="1730" w:type="dxa"/>
            <w:tcBorders>
              <w:top w:val="single" w:sz="8" w:space="0" w:color="FFFFFF"/>
              <w:left w:val="nil"/>
              <w:bottom w:val="single" w:sz="8" w:space="0" w:color="FFFFFF"/>
              <w:right w:val="single" w:sz="8" w:space="0" w:color="FFFFFF"/>
            </w:tcBorders>
            <w:shd w:val="clear" w:color="auto" w:fill="E7E6E6"/>
            <w:vAlign w:val="center"/>
            <w:hideMark/>
          </w:tcPr>
          <w:p w:rsidR="00E2432A" w:rsidRDefault="00E2432A">
            <w:pPr>
              <w:spacing w:line="360" w:lineRule="auto"/>
              <w:jc w:val="center"/>
              <w:rPr>
                <w:rFonts w:ascii="楷体" w:eastAsia="楷体" w:hAnsi="楷体" w:cs="楷体"/>
                <w:sz w:val="28"/>
                <w:szCs w:val="28"/>
              </w:rPr>
            </w:pPr>
            <w:r>
              <w:rPr>
                <w:rFonts w:ascii="楷体" w:eastAsia="楷体" w:hAnsi="楷体" w:cs="楷体" w:hint="eastAsia"/>
                <w:sz w:val="28"/>
                <w:szCs w:val="28"/>
              </w:rPr>
              <w:t>承保培训</w:t>
            </w:r>
          </w:p>
        </w:tc>
        <w:tc>
          <w:tcPr>
            <w:tcW w:w="7429" w:type="dxa"/>
            <w:tcBorders>
              <w:top w:val="single" w:sz="8" w:space="0" w:color="FFFFFF"/>
              <w:left w:val="single" w:sz="8" w:space="0" w:color="FFFFFF"/>
              <w:bottom w:val="single" w:sz="8" w:space="0" w:color="FFFFFF"/>
              <w:right w:val="nil"/>
            </w:tcBorders>
            <w:shd w:val="clear" w:color="auto" w:fill="E7E6E6"/>
            <w:vAlign w:val="center"/>
            <w:hideMark/>
          </w:tcPr>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机动车费率条款解读、车险综合改革影响等</w:t>
            </w:r>
          </w:p>
        </w:tc>
      </w:tr>
      <w:tr w:rsidR="00E2432A">
        <w:trPr>
          <w:trHeight w:val="680"/>
          <w:tblHeader/>
          <w:jc w:val="center"/>
        </w:trPr>
        <w:tc>
          <w:tcPr>
            <w:tcW w:w="1730" w:type="dxa"/>
            <w:tcBorders>
              <w:top w:val="single" w:sz="8" w:space="0" w:color="FFFFFF"/>
              <w:left w:val="nil"/>
              <w:bottom w:val="single" w:sz="8" w:space="0" w:color="FFFFFF"/>
              <w:right w:val="single" w:sz="8" w:space="0" w:color="FFFFFF"/>
            </w:tcBorders>
            <w:shd w:val="clear" w:color="auto" w:fill="D0CECE"/>
            <w:vAlign w:val="center"/>
            <w:hideMark/>
          </w:tcPr>
          <w:p w:rsidR="00E2432A" w:rsidRDefault="00E2432A">
            <w:pPr>
              <w:spacing w:line="360" w:lineRule="auto"/>
              <w:jc w:val="center"/>
              <w:rPr>
                <w:rFonts w:ascii="楷体" w:eastAsia="楷体" w:hAnsi="楷体" w:cs="楷体"/>
                <w:sz w:val="28"/>
                <w:szCs w:val="28"/>
              </w:rPr>
            </w:pPr>
            <w:r>
              <w:rPr>
                <w:rFonts w:ascii="楷体" w:eastAsia="楷体" w:hAnsi="楷体" w:cs="楷体" w:hint="eastAsia"/>
                <w:sz w:val="28"/>
                <w:szCs w:val="28"/>
              </w:rPr>
              <w:t>理赔培训</w:t>
            </w:r>
          </w:p>
        </w:tc>
        <w:tc>
          <w:tcPr>
            <w:tcW w:w="7429" w:type="dxa"/>
            <w:tcBorders>
              <w:top w:val="single" w:sz="8" w:space="0" w:color="FFFFFF"/>
              <w:left w:val="single" w:sz="8" w:space="0" w:color="FFFFFF"/>
              <w:bottom w:val="single" w:sz="8" w:space="0" w:color="FFFFFF"/>
              <w:right w:val="nil"/>
            </w:tcBorders>
            <w:shd w:val="clear" w:color="auto" w:fill="D0CECE"/>
            <w:vAlign w:val="center"/>
            <w:hideMark/>
          </w:tcPr>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理赔流程、报案时效和方式、理赔资料的收集和提供</w:t>
            </w:r>
          </w:p>
        </w:tc>
      </w:tr>
      <w:tr w:rsidR="00E2432A">
        <w:trPr>
          <w:trHeight w:val="680"/>
          <w:tblHeader/>
          <w:jc w:val="center"/>
        </w:trPr>
        <w:tc>
          <w:tcPr>
            <w:tcW w:w="1730" w:type="dxa"/>
            <w:tcBorders>
              <w:top w:val="single" w:sz="8" w:space="0" w:color="FFFFFF"/>
              <w:left w:val="nil"/>
              <w:bottom w:val="single" w:sz="8" w:space="0" w:color="FFFFFF"/>
              <w:right w:val="single" w:sz="8" w:space="0" w:color="FFFFFF"/>
            </w:tcBorders>
            <w:shd w:val="clear" w:color="auto" w:fill="E7E6E6"/>
            <w:vAlign w:val="center"/>
            <w:hideMark/>
          </w:tcPr>
          <w:p w:rsidR="00E2432A" w:rsidRDefault="00E2432A">
            <w:pPr>
              <w:spacing w:line="360" w:lineRule="auto"/>
              <w:jc w:val="center"/>
              <w:rPr>
                <w:rFonts w:ascii="楷体" w:eastAsia="楷体" w:hAnsi="楷体" w:cs="楷体"/>
                <w:sz w:val="28"/>
                <w:szCs w:val="28"/>
              </w:rPr>
            </w:pPr>
            <w:r>
              <w:rPr>
                <w:rFonts w:ascii="楷体" w:eastAsia="楷体" w:hAnsi="楷体" w:cs="楷体" w:hint="eastAsia"/>
                <w:sz w:val="28"/>
                <w:szCs w:val="28"/>
              </w:rPr>
              <w:t>风险管理</w:t>
            </w:r>
          </w:p>
        </w:tc>
        <w:tc>
          <w:tcPr>
            <w:tcW w:w="7429" w:type="dxa"/>
            <w:tcBorders>
              <w:top w:val="single" w:sz="8" w:space="0" w:color="FFFFFF"/>
              <w:left w:val="single" w:sz="8" w:space="0" w:color="FFFFFF"/>
              <w:bottom w:val="single" w:sz="8" w:space="0" w:color="FFFFFF"/>
              <w:right w:val="nil"/>
            </w:tcBorders>
            <w:shd w:val="clear" w:color="auto" w:fill="E7E6E6"/>
            <w:vAlign w:val="center"/>
            <w:hideMark/>
          </w:tcPr>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行业风险介绍、典型案例分析</w:t>
            </w:r>
          </w:p>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已发生事故分析</w:t>
            </w:r>
          </w:p>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用车安全及防灾防损知识培训</w:t>
            </w:r>
          </w:p>
        </w:tc>
      </w:tr>
      <w:tr w:rsidR="00E2432A">
        <w:trPr>
          <w:trHeight w:val="680"/>
          <w:tblHeader/>
          <w:jc w:val="center"/>
        </w:trPr>
        <w:tc>
          <w:tcPr>
            <w:tcW w:w="1730" w:type="dxa"/>
            <w:tcBorders>
              <w:top w:val="nil"/>
              <w:left w:val="nil"/>
              <w:bottom w:val="single" w:sz="8" w:space="0" w:color="FFFFFF"/>
              <w:right w:val="single" w:sz="8" w:space="0" w:color="FFFFFF"/>
            </w:tcBorders>
            <w:shd w:val="clear" w:color="auto" w:fill="D0CECE"/>
            <w:vAlign w:val="center"/>
            <w:hideMark/>
          </w:tcPr>
          <w:p w:rsidR="00E2432A" w:rsidRDefault="00E2432A">
            <w:pPr>
              <w:spacing w:line="360" w:lineRule="auto"/>
              <w:jc w:val="center"/>
              <w:rPr>
                <w:rFonts w:ascii="楷体" w:eastAsia="楷体" w:hAnsi="楷体" w:cs="楷体"/>
                <w:sz w:val="28"/>
                <w:szCs w:val="28"/>
              </w:rPr>
            </w:pPr>
            <w:r>
              <w:rPr>
                <w:rFonts w:ascii="楷体" w:eastAsia="楷体" w:hAnsi="楷体" w:cs="楷体" w:hint="eastAsia"/>
                <w:sz w:val="28"/>
                <w:szCs w:val="28"/>
              </w:rPr>
              <w:t>项目总结</w:t>
            </w:r>
          </w:p>
        </w:tc>
        <w:tc>
          <w:tcPr>
            <w:tcW w:w="7429" w:type="dxa"/>
            <w:tcBorders>
              <w:top w:val="nil"/>
              <w:left w:val="single" w:sz="8" w:space="0" w:color="FFFFFF"/>
              <w:bottom w:val="single" w:sz="8" w:space="0" w:color="FFFFFF"/>
              <w:right w:val="nil"/>
            </w:tcBorders>
            <w:shd w:val="clear" w:color="auto" w:fill="D0CECE"/>
            <w:vAlign w:val="center"/>
            <w:hideMark/>
          </w:tcPr>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总结前期服务并提出近期服务计划</w:t>
            </w:r>
          </w:p>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被保险单位</w:t>
            </w:r>
            <w:proofErr w:type="gramStart"/>
            <w:r>
              <w:rPr>
                <w:rFonts w:ascii="楷体" w:eastAsia="楷体" w:hAnsi="楷体" w:cs="楷体" w:hint="eastAsia"/>
                <w:sz w:val="28"/>
                <w:szCs w:val="28"/>
              </w:rPr>
              <w:t>作出</w:t>
            </w:r>
            <w:proofErr w:type="gramEnd"/>
            <w:r>
              <w:rPr>
                <w:rFonts w:ascii="楷体" w:eastAsia="楷体" w:hAnsi="楷体" w:cs="楷体" w:hint="eastAsia"/>
                <w:sz w:val="28"/>
                <w:szCs w:val="28"/>
              </w:rPr>
              <w:t>评价并提出服务要求</w:t>
            </w:r>
          </w:p>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各方交流车险市场信息、风险管控和索赔管理经验</w:t>
            </w:r>
          </w:p>
        </w:tc>
      </w:tr>
      <w:tr w:rsidR="00E2432A">
        <w:trPr>
          <w:trHeight w:val="680"/>
          <w:tblHeader/>
          <w:jc w:val="center"/>
        </w:trPr>
        <w:tc>
          <w:tcPr>
            <w:tcW w:w="1730" w:type="dxa"/>
            <w:tcBorders>
              <w:top w:val="single" w:sz="8" w:space="0" w:color="FFFFFF"/>
              <w:left w:val="nil"/>
              <w:bottom w:val="single" w:sz="8" w:space="0" w:color="FFFFFF"/>
              <w:right w:val="single" w:sz="8" w:space="0" w:color="FFFFFF"/>
            </w:tcBorders>
            <w:shd w:val="clear" w:color="auto" w:fill="E7E6E6"/>
            <w:vAlign w:val="center"/>
            <w:hideMark/>
          </w:tcPr>
          <w:p w:rsidR="00E2432A" w:rsidRDefault="00E2432A">
            <w:pPr>
              <w:spacing w:line="360" w:lineRule="auto"/>
              <w:jc w:val="center"/>
              <w:rPr>
                <w:rFonts w:ascii="楷体" w:eastAsia="楷体" w:hAnsi="楷体" w:cs="楷体"/>
                <w:sz w:val="28"/>
                <w:szCs w:val="28"/>
              </w:rPr>
            </w:pPr>
            <w:r>
              <w:rPr>
                <w:rFonts w:ascii="楷体" w:eastAsia="楷体" w:hAnsi="楷体" w:cs="楷体" w:hint="eastAsia"/>
                <w:sz w:val="28"/>
                <w:szCs w:val="28"/>
              </w:rPr>
              <w:t>其他培训</w:t>
            </w:r>
          </w:p>
        </w:tc>
        <w:tc>
          <w:tcPr>
            <w:tcW w:w="7429" w:type="dxa"/>
            <w:tcBorders>
              <w:top w:val="single" w:sz="8" w:space="0" w:color="FFFFFF"/>
              <w:left w:val="single" w:sz="8" w:space="0" w:color="FFFFFF"/>
              <w:bottom w:val="single" w:sz="8" w:space="0" w:color="FFFFFF"/>
              <w:right w:val="nil"/>
            </w:tcBorders>
            <w:shd w:val="clear" w:color="auto" w:fill="E7E6E6"/>
            <w:vAlign w:val="center"/>
            <w:hideMark/>
          </w:tcPr>
          <w:p w:rsidR="00E2432A" w:rsidRDefault="00E2432A">
            <w:pPr>
              <w:numPr>
                <w:ilvl w:val="0"/>
                <w:numId w:val="10"/>
              </w:numPr>
              <w:spacing w:line="360" w:lineRule="auto"/>
              <w:ind w:leftChars="10" w:left="21" w:firstLineChars="200" w:firstLine="560"/>
              <w:rPr>
                <w:rFonts w:ascii="楷体" w:eastAsia="楷体" w:hAnsi="楷体" w:cs="楷体"/>
                <w:sz w:val="28"/>
                <w:szCs w:val="28"/>
              </w:rPr>
            </w:pPr>
            <w:r>
              <w:rPr>
                <w:rFonts w:ascii="楷体" w:eastAsia="楷体" w:hAnsi="楷体" w:cs="楷体" w:hint="eastAsia"/>
                <w:sz w:val="28"/>
                <w:szCs w:val="28"/>
              </w:rPr>
              <w:t>根据被保险单位要求，按需提供其他培训服务</w:t>
            </w:r>
          </w:p>
        </w:tc>
      </w:tr>
    </w:tbl>
    <w:p w:rsidR="00E2432A" w:rsidRDefault="00E2432A" w:rsidP="00E2432A">
      <w:pPr>
        <w:spacing w:line="480" w:lineRule="exact"/>
        <w:ind w:firstLineChars="200" w:firstLine="562"/>
        <w:rPr>
          <w:rFonts w:ascii="宋体" w:hAnsi="宋体"/>
          <w:b/>
          <w:sz w:val="28"/>
        </w:rPr>
      </w:pPr>
      <w:r>
        <w:rPr>
          <w:rFonts w:ascii="宋体" w:hAnsi="宋体" w:hint="eastAsia"/>
          <w:b/>
          <w:sz w:val="28"/>
        </w:rPr>
        <w:t>（5）培训实施计划</w:t>
      </w:r>
    </w:p>
    <w:tbl>
      <w:tblPr>
        <w:tblpPr w:leftFromText="180" w:rightFromText="180" w:vertAnchor="text" w:horzAnchor="margin" w:tblpXSpec="center" w:tblpY="228"/>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4264"/>
        <w:gridCol w:w="1842"/>
        <w:gridCol w:w="1904"/>
      </w:tblGrid>
      <w:tr w:rsidR="00E2432A">
        <w:trPr>
          <w:trHeight w:val="500"/>
        </w:trPr>
        <w:tc>
          <w:tcPr>
            <w:tcW w:w="959"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序号</w:t>
            </w:r>
          </w:p>
        </w:tc>
        <w:tc>
          <w:tcPr>
            <w:tcW w:w="4266"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服务内容</w:t>
            </w:r>
          </w:p>
        </w:tc>
        <w:tc>
          <w:tcPr>
            <w:tcW w:w="1843"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时间安排</w:t>
            </w:r>
          </w:p>
        </w:tc>
        <w:tc>
          <w:tcPr>
            <w:tcW w:w="1905"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E2432A" w:rsidRDefault="00E2432A">
            <w:pPr>
              <w:jc w:val="center"/>
              <w:rPr>
                <w:rFonts w:ascii="楷体" w:eastAsia="楷体" w:hAnsi="楷体" w:cs="楷体"/>
                <w:b/>
                <w:bCs/>
                <w:sz w:val="28"/>
                <w:szCs w:val="28"/>
              </w:rPr>
            </w:pPr>
            <w:r>
              <w:rPr>
                <w:rFonts w:ascii="楷体" w:eastAsia="楷体" w:hAnsi="楷体" w:cs="楷体" w:hint="eastAsia"/>
                <w:b/>
                <w:bCs/>
                <w:sz w:val="28"/>
                <w:szCs w:val="28"/>
              </w:rPr>
              <w:t>地点</w:t>
            </w:r>
          </w:p>
        </w:tc>
      </w:tr>
      <w:tr w:rsidR="00E2432A">
        <w:trPr>
          <w:cantSplit/>
          <w:trHeight w:val="564"/>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1</w:t>
            </w:r>
          </w:p>
        </w:tc>
        <w:tc>
          <w:tcPr>
            <w:tcW w:w="4266"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楷体" w:eastAsia="楷体" w:hAnsi="楷体" w:cs="楷体"/>
                <w:bCs/>
                <w:sz w:val="28"/>
                <w:szCs w:val="28"/>
              </w:rPr>
            </w:pPr>
            <w:r>
              <w:rPr>
                <w:rFonts w:ascii="楷体" w:eastAsia="楷体" w:hAnsi="楷体" w:cs="楷体" w:hint="eastAsia"/>
                <w:bCs/>
                <w:sz w:val="28"/>
                <w:szCs w:val="28"/>
              </w:rPr>
              <w:t>举办机动车费率与条款相关培训</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2021年7月</w:t>
            </w:r>
          </w:p>
        </w:tc>
        <w:tc>
          <w:tcPr>
            <w:tcW w:w="1905"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省人保大厦五楼</w:t>
            </w:r>
          </w:p>
        </w:tc>
      </w:tr>
      <w:tr w:rsidR="00E2432A">
        <w:trPr>
          <w:cantSplit/>
          <w:trHeight w:val="630"/>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2</w:t>
            </w:r>
          </w:p>
        </w:tc>
        <w:tc>
          <w:tcPr>
            <w:tcW w:w="4266"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楷体" w:eastAsia="楷体" w:hAnsi="楷体" w:cs="楷体"/>
                <w:bCs/>
                <w:sz w:val="28"/>
                <w:szCs w:val="28"/>
              </w:rPr>
            </w:pPr>
            <w:r>
              <w:rPr>
                <w:rFonts w:ascii="楷体" w:eastAsia="楷体" w:hAnsi="楷体" w:cs="楷体" w:hint="eastAsia"/>
                <w:bCs/>
                <w:sz w:val="28"/>
                <w:szCs w:val="28"/>
              </w:rPr>
              <w:t>年度工作总结</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2021年年底</w:t>
            </w:r>
          </w:p>
        </w:tc>
        <w:tc>
          <w:tcPr>
            <w:tcW w:w="1905"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待定</w:t>
            </w:r>
          </w:p>
        </w:tc>
      </w:tr>
      <w:tr w:rsidR="00E2432A">
        <w:trPr>
          <w:cantSplit/>
          <w:trHeight w:val="630"/>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3</w:t>
            </w:r>
          </w:p>
        </w:tc>
        <w:tc>
          <w:tcPr>
            <w:tcW w:w="4266"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楷体" w:eastAsia="楷体" w:hAnsi="楷体" w:cs="楷体"/>
                <w:bCs/>
                <w:sz w:val="28"/>
                <w:szCs w:val="28"/>
              </w:rPr>
            </w:pPr>
            <w:r>
              <w:rPr>
                <w:rFonts w:ascii="楷体" w:eastAsia="楷体" w:hAnsi="楷体" w:cs="楷体" w:hint="eastAsia"/>
                <w:bCs/>
                <w:sz w:val="28"/>
                <w:szCs w:val="28"/>
              </w:rPr>
              <w:t>举办机动车辆理赔知识讲座及案例研讨</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2022年5月</w:t>
            </w:r>
          </w:p>
        </w:tc>
        <w:tc>
          <w:tcPr>
            <w:tcW w:w="1905"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省人保大厦五楼</w:t>
            </w:r>
          </w:p>
        </w:tc>
      </w:tr>
      <w:tr w:rsidR="00E2432A">
        <w:trPr>
          <w:cantSplit/>
          <w:trHeight w:val="630"/>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4</w:t>
            </w:r>
          </w:p>
        </w:tc>
        <w:tc>
          <w:tcPr>
            <w:tcW w:w="4266"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楷体" w:eastAsia="楷体" w:hAnsi="楷体" w:cs="楷体"/>
                <w:bCs/>
                <w:sz w:val="28"/>
                <w:szCs w:val="28"/>
              </w:rPr>
            </w:pPr>
            <w:r>
              <w:rPr>
                <w:rFonts w:ascii="楷体" w:eastAsia="楷体" w:hAnsi="楷体" w:cs="楷体" w:hint="eastAsia"/>
                <w:bCs/>
                <w:sz w:val="28"/>
                <w:szCs w:val="28"/>
              </w:rPr>
              <w:t>本项目工作总结</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2022年年底</w:t>
            </w:r>
          </w:p>
        </w:tc>
        <w:tc>
          <w:tcPr>
            <w:tcW w:w="1905"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待定</w:t>
            </w:r>
          </w:p>
        </w:tc>
      </w:tr>
      <w:tr w:rsidR="00E2432A">
        <w:trPr>
          <w:cantSplit/>
          <w:trHeight w:val="630"/>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lastRenderedPageBreak/>
              <w:t>5</w:t>
            </w:r>
          </w:p>
        </w:tc>
        <w:tc>
          <w:tcPr>
            <w:tcW w:w="4266" w:type="dxa"/>
            <w:tcBorders>
              <w:top w:val="single" w:sz="4" w:space="0" w:color="auto"/>
              <w:left w:val="single" w:sz="4" w:space="0" w:color="auto"/>
              <w:bottom w:val="single" w:sz="4" w:space="0" w:color="auto"/>
              <w:right w:val="single" w:sz="4" w:space="0" w:color="auto"/>
            </w:tcBorders>
            <w:vAlign w:val="center"/>
            <w:hideMark/>
          </w:tcPr>
          <w:p w:rsidR="00E2432A" w:rsidRDefault="00E2432A">
            <w:pPr>
              <w:rPr>
                <w:rFonts w:ascii="楷体" w:eastAsia="楷体" w:hAnsi="楷体" w:cs="楷体"/>
                <w:bCs/>
                <w:sz w:val="28"/>
                <w:szCs w:val="28"/>
              </w:rPr>
            </w:pPr>
            <w:r>
              <w:rPr>
                <w:rFonts w:ascii="楷体" w:eastAsia="楷体" w:hAnsi="楷体" w:cs="楷体" w:hint="eastAsia"/>
                <w:bCs/>
                <w:sz w:val="28"/>
                <w:szCs w:val="28"/>
              </w:rPr>
              <w:t>各市公司与当地党政机关、事业单位及团体组织协商，每年组织2次培训</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协商确定</w:t>
            </w:r>
          </w:p>
        </w:tc>
        <w:tc>
          <w:tcPr>
            <w:tcW w:w="1905"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协商确定</w:t>
            </w:r>
          </w:p>
        </w:tc>
      </w:tr>
      <w:tr w:rsidR="00E2432A">
        <w:trPr>
          <w:cantSplit/>
          <w:trHeight w:val="1427"/>
        </w:trPr>
        <w:tc>
          <w:tcPr>
            <w:tcW w:w="959" w:type="dxa"/>
            <w:tcBorders>
              <w:top w:val="single" w:sz="4" w:space="0" w:color="auto"/>
              <w:left w:val="single" w:sz="4" w:space="0" w:color="auto"/>
              <w:bottom w:val="single" w:sz="4" w:space="0" w:color="auto"/>
              <w:right w:val="single" w:sz="4" w:space="0" w:color="auto"/>
            </w:tcBorders>
            <w:vAlign w:val="center"/>
            <w:hideMark/>
          </w:tcPr>
          <w:p w:rsidR="00E2432A" w:rsidRDefault="00E2432A">
            <w:pPr>
              <w:jc w:val="center"/>
              <w:rPr>
                <w:rFonts w:ascii="楷体" w:eastAsia="楷体" w:hAnsi="楷体" w:cs="楷体"/>
                <w:bCs/>
                <w:sz w:val="28"/>
                <w:szCs w:val="28"/>
              </w:rPr>
            </w:pPr>
            <w:r>
              <w:rPr>
                <w:rFonts w:ascii="楷体" w:eastAsia="楷体" w:hAnsi="楷体" w:cs="楷体" w:hint="eastAsia"/>
                <w:bCs/>
                <w:sz w:val="28"/>
                <w:szCs w:val="28"/>
              </w:rPr>
              <w:t>说明</w:t>
            </w:r>
          </w:p>
        </w:tc>
        <w:tc>
          <w:tcPr>
            <w:tcW w:w="8014" w:type="dxa"/>
            <w:gridSpan w:val="3"/>
            <w:tcBorders>
              <w:top w:val="single" w:sz="4" w:space="0" w:color="auto"/>
              <w:left w:val="single" w:sz="4" w:space="0" w:color="auto"/>
              <w:bottom w:val="single" w:sz="4" w:space="0" w:color="auto"/>
              <w:right w:val="single" w:sz="4" w:space="0" w:color="auto"/>
            </w:tcBorders>
            <w:vAlign w:val="center"/>
            <w:hideMark/>
          </w:tcPr>
          <w:p w:rsidR="00E2432A" w:rsidRDefault="00E2432A">
            <w:pPr>
              <w:ind w:firstLineChars="200" w:firstLine="560"/>
              <w:rPr>
                <w:rFonts w:ascii="楷体" w:eastAsia="楷体" w:hAnsi="楷体" w:cs="楷体"/>
                <w:bCs/>
                <w:sz w:val="28"/>
                <w:szCs w:val="28"/>
              </w:rPr>
            </w:pPr>
            <w:r>
              <w:rPr>
                <w:rFonts w:ascii="楷体" w:eastAsia="楷体" w:hAnsi="楷体" w:cs="楷体" w:hint="eastAsia"/>
                <w:bCs/>
                <w:sz w:val="28"/>
                <w:szCs w:val="28"/>
              </w:rPr>
              <w:t>1、对于个别、单独车辆在保险过程中需提供保险知识咨询的由我司业务人员直接上门服务，也可以拔打“95518”咨询。</w:t>
            </w:r>
          </w:p>
          <w:p w:rsidR="00E2432A" w:rsidRDefault="00E2432A">
            <w:pPr>
              <w:ind w:firstLineChars="200" w:firstLine="560"/>
              <w:rPr>
                <w:rFonts w:ascii="楷体" w:eastAsia="楷体" w:hAnsi="楷体" w:cs="楷体"/>
                <w:bCs/>
                <w:sz w:val="28"/>
                <w:szCs w:val="28"/>
              </w:rPr>
            </w:pPr>
            <w:r>
              <w:rPr>
                <w:rFonts w:ascii="楷体" w:eastAsia="楷体" w:hAnsi="楷体" w:cs="楷体" w:hint="eastAsia"/>
                <w:bCs/>
                <w:sz w:val="28"/>
                <w:szCs w:val="28"/>
              </w:rPr>
              <w:t>2、对于车辆管理人员因工作变动调至车管岗位而需我司对其提供保险、理赔知识等方面的培训的，我司专门为其提供培训服务。</w:t>
            </w:r>
          </w:p>
        </w:tc>
      </w:tr>
    </w:tbl>
    <w:p w:rsidR="00E2432A" w:rsidRDefault="00E2432A" w:rsidP="00E2432A">
      <w:pPr>
        <w:spacing w:line="480" w:lineRule="exact"/>
        <w:ind w:firstLineChars="200" w:firstLine="562"/>
        <w:rPr>
          <w:rFonts w:ascii="宋体" w:hAnsi="宋体" w:cs="Times New Roman"/>
          <w:b/>
          <w:sz w:val="28"/>
          <w:szCs w:val="20"/>
        </w:rPr>
      </w:pPr>
    </w:p>
    <w:p w:rsidR="00E2432A" w:rsidRDefault="00E2432A" w:rsidP="00E2432A">
      <w:pPr>
        <w:spacing w:line="480" w:lineRule="exact"/>
        <w:ind w:firstLineChars="200" w:firstLine="562"/>
        <w:rPr>
          <w:rFonts w:ascii="宋体" w:hAnsi="宋体"/>
          <w:b/>
          <w:sz w:val="28"/>
        </w:rPr>
      </w:pPr>
      <w:r>
        <w:rPr>
          <w:rFonts w:ascii="宋体" w:hAnsi="宋体" w:hint="eastAsia"/>
          <w:b/>
          <w:sz w:val="28"/>
        </w:rPr>
        <w:t>（6）培训回访</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除招标人组织的统一培训外，对在本公司投保车辆20辆以上的被保险单位每季度至少进行一次上门回访；在定点保险合同有效期内，至少对在本公司投保的所有单位进行集中培训2次，在每次培训结束后下发参训人员填写，并进行分析和评估。</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8.3.2 宣传、防灾防损方案</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szCs w:val="28"/>
        </w:rPr>
        <w:t>根据省采购中心的要求，与被保险单位共同开展防灾防损活动，认真组织被保险单位驾驶人员的安全教育及表彰活动，按有关规定合理提取并合理支付防灾安全宣传费用。</w:t>
      </w:r>
    </w:p>
    <w:p w:rsidR="00E2432A" w:rsidRDefault="00E2432A" w:rsidP="00E2432A">
      <w:pPr>
        <w:spacing w:line="480" w:lineRule="exact"/>
        <w:ind w:firstLineChars="200" w:firstLine="562"/>
        <w:rPr>
          <w:rFonts w:ascii="宋体" w:hAnsi="宋体"/>
          <w:b/>
          <w:sz w:val="28"/>
          <w:szCs w:val="20"/>
        </w:rPr>
      </w:pPr>
      <w:r>
        <w:rPr>
          <w:rFonts w:ascii="宋体" w:hAnsi="宋体" w:hint="eastAsia"/>
          <w:b/>
          <w:sz w:val="28"/>
        </w:rPr>
        <w:t>（1）建立专项设定风险管控小组：由省、市、</w:t>
      </w:r>
      <w:proofErr w:type="gramStart"/>
      <w:r>
        <w:rPr>
          <w:rFonts w:ascii="宋体" w:hAnsi="宋体" w:hint="eastAsia"/>
          <w:b/>
          <w:sz w:val="28"/>
        </w:rPr>
        <w:t>区县各级</w:t>
      </w:r>
      <w:proofErr w:type="gramEnd"/>
      <w:r>
        <w:rPr>
          <w:rFonts w:ascii="宋体" w:hAnsi="宋体" w:hint="eastAsia"/>
          <w:b/>
          <w:sz w:val="28"/>
        </w:rPr>
        <w:t>车险承保服务小组牵头，指定车险落地服务人员、理赔人员</w:t>
      </w:r>
      <w:proofErr w:type="gramStart"/>
      <w:r>
        <w:rPr>
          <w:rFonts w:ascii="宋体" w:hAnsi="宋体" w:hint="eastAsia"/>
          <w:b/>
          <w:sz w:val="28"/>
        </w:rPr>
        <w:t>组建风控小组</w:t>
      </w:r>
      <w:proofErr w:type="gramEnd"/>
      <w:r>
        <w:rPr>
          <w:rFonts w:ascii="宋体" w:hAnsi="宋体" w:hint="eastAsia"/>
          <w:b/>
          <w:sz w:val="28"/>
        </w:rPr>
        <w:t>，负责防灾防损方案的执行、监督和管理。内容包括：内容包括：防灾防损风险排查、防火防汛物资赠送、防灾防损培训和事故应急演练等。</w:t>
      </w:r>
    </w:p>
    <w:p w:rsidR="00E2432A" w:rsidRDefault="00E2432A" w:rsidP="00E2432A">
      <w:pPr>
        <w:spacing w:line="480" w:lineRule="exact"/>
        <w:ind w:firstLineChars="200" w:firstLine="562"/>
        <w:rPr>
          <w:rFonts w:ascii="宋体" w:hAnsi="宋体"/>
          <w:b/>
          <w:sz w:val="28"/>
        </w:rPr>
      </w:pPr>
      <w:r>
        <w:rPr>
          <w:rFonts w:ascii="宋体" w:hAnsi="宋体" w:hint="eastAsia"/>
          <w:b/>
          <w:sz w:val="28"/>
        </w:rPr>
        <w:t>（2）定期赠送保险刊物、手册，宣传保险知识和交通规范，传授行车安全常识和驾驶技巧，介绍车辆使用和保养知识，强化驾驶人员防灾防损的意识。</w:t>
      </w:r>
    </w:p>
    <w:p w:rsidR="00E2432A" w:rsidRDefault="00E2432A" w:rsidP="00E2432A">
      <w:pPr>
        <w:pStyle w:val="20"/>
        <w:rPr>
          <w:rFonts w:ascii="宋体" w:eastAsia="宋体" w:hAnsi="宋体"/>
          <w:sz w:val="28"/>
          <w:szCs w:val="28"/>
          <w:lang w:eastAsia="zh-CN"/>
        </w:rPr>
      </w:pPr>
      <w:r>
        <w:rPr>
          <w:rFonts w:ascii="宋体" w:hAnsi="宋体" w:hint="eastAsia"/>
          <w:sz w:val="28"/>
          <w:lang w:eastAsia="zh-CN"/>
        </w:rPr>
        <w:lastRenderedPageBreak/>
        <w:t xml:space="preserve">8.4 </w:t>
      </w:r>
      <w:r>
        <w:rPr>
          <w:rFonts w:ascii="宋体" w:eastAsia="宋体" w:hAnsi="宋体" w:hint="eastAsia"/>
          <w:sz w:val="28"/>
          <w:szCs w:val="28"/>
          <w:lang w:eastAsia="zh-CN"/>
        </w:rPr>
        <w:t>业务管理</w:t>
      </w:r>
    </w:p>
    <w:p w:rsidR="00E2432A" w:rsidRDefault="00E2432A" w:rsidP="00E2432A">
      <w:pPr>
        <w:spacing w:line="480" w:lineRule="exact"/>
        <w:ind w:firstLineChars="196" w:firstLine="549"/>
        <w:rPr>
          <w:rFonts w:ascii="宋体" w:eastAsia="宋体" w:hAnsi="宋体"/>
          <w:sz w:val="28"/>
          <w:szCs w:val="28"/>
        </w:rPr>
      </w:pPr>
      <w:r>
        <w:rPr>
          <w:rFonts w:ascii="宋体" w:hAnsi="宋体" w:hint="eastAsia"/>
          <w:sz w:val="28"/>
          <w:szCs w:val="28"/>
        </w:rPr>
        <w:t>我公司具有行业领先的业务管理能力，能够为江苏省党政机关、事业单位及团体组织公务用车保险项目提供良好的业务管理服务，保证各个项目业务管理工作顺畅有序，不断增强保险服务能力，切实做好项目涉及的业务管理工作。</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8.4.1  承保、理赔数据及时报送</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szCs w:val="28"/>
        </w:rPr>
        <w:t>根据江苏省政府采购中心的要求,我司通过指定系统</w:t>
      </w:r>
      <w:proofErr w:type="gramStart"/>
      <w:r>
        <w:rPr>
          <w:rFonts w:ascii="宋体" w:hAnsi="宋体" w:hint="eastAsia"/>
          <w:b/>
          <w:sz w:val="28"/>
          <w:szCs w:val="28"/>
        </w:rPr>
        <w:t>及时报送及时报送</w:t>
      </w:r>
      <w:proofErr w:type="gramEnd"/>
      <w:r>
        <w:rPr>
          <w:rFonts w:ascii="宋体" w:hAnsi="宋体" w:hint="eastAsia"/>
          <w:b/>
          <w:sz w:val="28"/>
          <w:szCs w:val="28"/>
        </w:rPr>
        <w:t>《江苏省党政机关、事业单位及团体组织机动车辆保险情况汇总表》、《江苏省党政机关、事业单位及团体组织机动车辆保险赔款情况汇总表》，及时报送车辆保险情况、车辆保险赔款情况，承诺统计填报的承保、理赔数据资料准确、完整，无隐瞒。</w:t>
      </w:r>
    </w:p>
    <w:p w:rsidR="00E2432A" w:rsidRDefault="00E2432A" w:rsidP="00E2432A">
      <w:pPr>
        <w:spacing w:line="480" w:lineRule="exact"/>
        <w:ind w:firstLine="448"/>
        <w:rPr>
          <w:rFonts w:ascii="宋体" w:hAnsi="宋体"/>
          <w:sz w:val="28"/>
          <w:szCs w:val="28"/>
        </w:rPr>
      </w:pPr>
      <w:r>
        <w:rPr>
          <w:rFonts w:ascii="宋体" w:hAnsi="宋体" w:hint="eastAsia"/>
          <w:sz w:val="28"/>
          <w:szCs w:val="28"/>
        </w:rPr>
        <w:t>（1）</w:t>
      </w:r>
      <w:r>
        <w:rPr>
          <w:rFonts w:ascii="宋体" w:hAnsi="宋体" w:hint="eastAsia"/>
          <w:b/>
          <w:sz w:val="28"/>
          <w:szCs w:val="28"/>
        </w:rPr>
        <w:t>承保情况</w:t>
      </w:r>
      <w:r>
        <w:rPr>
          <w:rFonts w:ascii="宋体" w:hAnsi="宋体" w:hint="eastAsia"/>
          <w:sz w:val="28"/>
          <w:szCs w:val="28"/>
        </w:rPr>
        <w:t>包括保险车辆厂牌型号、车牌号码、投保险种和保险费等资料按省政府采购中心规定的格式汇总统计建立单独台账。对于省政府采购中心实行电子化管理后，我司将积极与省政府采购中心车辆管理系统进行对接，将江苏省党政机关、事业单位及团体组织机动车辆保险情况及时录入到系统中。</w:t>
      </w:r>
    </w:p>
    <w:p w:rsidR="00E2432A" w:rsidRDefault="00E2432A" w:rsidP="00E2432A">
      <w:pPr>
        <w:spacing w:line="480" w:lineRule="exact"/>
        <w:ind w:firstLine="450"/>
        <w:rPr>
          <w:rFonts w:ascii="宋体" w:hAnsi="宋体"/>
          <w:sz w:val="28"/>
          <w:szCs w:val="28"/>
          <w:u w:val="single"/>
        </w:rPr>
      </w:pPr>
      <w:r>
        <w:rPr>
          <w:rFonts w:ascii="宋体" w:hAnsi="宋体" w:hint="eastAsia"/>
          <w:sz w:val="28"/>
          <w:szCs w:val="28"/>
        </w:rPr>
        <w:t>（2）</w:t>
      </w:r>
      <w:r>
        <w:rPr>
          <w:rFonts w:ascii="宋体" w:hAnsi="宋体" w:hint="eastAsia"/>
          <w:b/>
          <w:sz w:val="28"/>
          <w:szCs w:val="28"/>
        </w:rPr>
        <w:t>理赔情况</w:t>
      </w:r>
      <w:r>
        <w:rPr>
          <w:rFonts w:ascii="宋体" w:hAnsi="宋体" w:hint="eastAsia"/>
          <w:sz w:val="28"/>
          <w:szCs w:val="28"/>
        </w:rPr>
        <w:t>包括出险原因、事故类型、事故责任、损失情况、赔款金额等信息按省政府采购中心规定的格式汇总建立单独台帐，对于省政府采购中心实行电子化管理后，我司将积极与省政府采购中心车辆管理系统的对接，将江苏省党政机关、事业单位及团体组织机动车辆保险情况所需相关内容及时录入系统。</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8.4.2  实行专户管理</w:t>
      </w:r>
    </w:p>
    <w:p w:rsidR="00E2432A" w:rsidRDefault="00E2432A" w:rsidP="00E2432A">
      <w:pPr>
        <w:spacing w:line="480" w:lineRule="exact"/>
        <w:ind w:firstLineChars="196" w:firstLine="551"/>
        <w:rPr>
          <w:rFonts w:ascii="宋体" w:hAnsi="宋体"/>
          <w:sz w:val="28"/>
          <w:szCs w:val="28"/>
        </w:rPr>
      </w:pPr>
      <w:r>
        <w:rPr>
          <w:rFonts w:ascii="宋体" w:hAnsi="宋体" w:hint="eastAsia"/>
          <w:b/>
          <w:sz w:val="28"/>
          <w:szCs w:val="28"/>
        </w:rPr>
        <w:t>我公司已搭建重要客户信息档案管理系统，并投入使用，由专人统一管理重要客户企业的承保、理赔、人员、增值服务等信息。</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我公司将在中标后第一时间，在重要客户信息档案管理系统建立</w:t>
      </w:r>
      <w:r>
        <w:rPr>
          <w:rFonts w:ascii="宋体" w:hAnsi="宋体" w:hint="eastAsia"/>
          <w:sz w:val="28"/>
          <w:szCs w:val="28"/>
        </w:rPr>
        <w:lastRenderedPageBreak/>
        <w:t>“</w:t>
      </w:r>
      <w:r>
        <w:rPr>
          <w:rFonts w:ascii="宋体" w:hAnsi="宋体" w:hint="eastAsia"/>
          <w:b/>
          <w:sz w:val="28"/>
          <w:szCs w:val="28"/>
        </w:rPr>
        <w:t>江苏省党政机关、事业单位及团体组织信息档案</w:t>
      </w:r>
      <w:r>
        <w:rPr>
          <w:rFonts w:ascii="宋体" w:hAnsi="宋体" w:hint="eastAsia"/>
          <w:sz w:val="28"/>
          <w:szCs w:val="28"/>
        </w:rPr>
        <w:t>”，对</w:t>
      </w:r>
      <w:r>
        <w:rPr>
          <w:rFonts w:ascii="宋体" w:hAnsi="宋体" w:hint="eastAsia"/>
          <w:kern w:val="0"/>
          <w:sz w:val="28"/>
          <w:szCs w:val="28"/>
        </w:rPr>
        <w:t>被保险单位</w:t>
      </w:r>
      <w:r>
        <w:rPr>
          <w:rFonts w:ascii="宋体" w:hAnsi="宋体" w:hint="eastAsia"/>
          <w:sz w:val="28"/>
          <w:szCs w:val="28"/>
        </w:rPr>
        <w:t>客户信息、承保险种、标的信息、保险方案、理赔数据等具体信息进行存档，并严格按照档案管理制度进行管理。另外，为建立长期的风险管控机制，将建立风险管控工作档案，记录、整理工作计划、风险评估报告、安全检查日志、会议纪要等文件资料，为今后工作积累经验素材。</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szCs w:val="28"/>
        </w:rPr>
        <w:t>对承保的江苏省党政机关、事业单位及团体组织车辆建立专门的车险档案，实行专户管理，并认真开展跟踪服务。利用我司的核心业务系统和综合业务分析系统等相关系统的数据支持，做到一单位一档，从车辆的承保到</w:t>
      </w:r>
      <w:proofErr w:type="gramStart"/>
      <w:r>
        <w:rPr>
          <w:rFonts w:ascii="宋体" w:hAnsi="宋体" w:hint="eastAsia"/>
          <w:b/>
          <w:sz w:val="28"/>
          <w:szCs w:val="28"/>
        </w:rPr>
        <w:t>理赔全</w:t>
      </w:r>
      <w:proofErr w:type="gramEnd"/>
      <w:r>
        <w:rPr>
          <w:rFonts w:ascii="宋体" w:hAnsi="宋体" w:hint="eastAsia"/>
          <w:b/>
          <w:sz w:val="28"/>
          <w:szCs w:val="28"/>
        </w:rPr>
        <w:t>流程跟踪，主动、及时、认真的</w:t>
      </w:r>
      <w:proofErr w:type="gramStart"/>
      <w:r>
        <w:rPr>
          <w:rFonts w:ascii="宋体" w:hAnsi="宋体" w:hint="eastAsia"/>
          <w:b/>
          <w:sz w:val="28"/>
          <w:szCs w:val="28"/>
        </w:rPr>
        <w:t>管理好专户</w:t>
      </w:r>
      <w:proofErr w:type="gramEnd"/>
      <w:r>
        <w:rPr>
          <w:rFonts w:ascii="宋体" w:hAnsi="宋体" w:hint="eastAsia"/>
          <w:b/>
          <w:sz w:val="28"/>
          <w:szCs w:val="28"/>
        </w:rPr>
        <w:t>档案，并通过以下措施开展跟踪服务：</w:t>
      </w:r>
    </w:p>
    <w:p w:rsidR="00E2432A" w:rsidRDefault="00E2432A" w:rsidP="00E2432A">
      <w:pPr>
        <w:numPr>
          <w:ilvl w:val="0"/>
          <w:numId w:val="11"/>
        </w:numPr>
        <w:spacing w:line="480" w:lineRule="exact"/>
        <w:ind w:left="0" w:firstLine="567"/>
        <w:rPr>
          <w:rFonts w:ascii="宋体" w:hAnsi="宋体"/>
          <w:sz w:val="28"/>
          <w:szCs w:val="28"/>
        </w:rPr>
      </w:pPr>
      <w:r>
        <w:rPr>
          <w:rFonts w:ascii="宋体" w:hAnsi="宋体" w:hint="eastAsia"/>
          <w:sz w:val="28"/>
          <w:szCs w:val="28"/>
        </w:rPr>
        <w:t xml:space="preserve">由各支公司或经营单位分管车险的负责人对被保险单位定期回访； </w:t>
      </w:r>
    </w:p>
    <w:p w:rsidR="00E2432A" w:rsidRDefault="00E2432A" w:rsidP="00E2432A">
      <w:pPr>
        <w:numPr>
          <w:ilvl w:val="0"/>
          <w:numId w:val="11"/>
        </w:numPr>
        <w:spacing w:line="480" w:lineRule="exact"/>
        <w:ind w:left="0" w:firstLine="567"/>
        <w:rPr>
          <w:rFonts w:ascii="宋体" w:hAnsi="宋体"/>
          <w:sz w:val="28"/>
          <w:szCs w:val="28"/>
        </w:rPr>
      </w:pPr>
      <w:r>
        <w:rPr>
          <w:rFonts w:ascii="宋体" w:hAnsi="宋体" w:hint="eastAsia"/>
          <w:sz w:val="28"/>
          <w:szCs w:val="28"/>
        </w:rPr>
        <w:t>设有全天候投诉专线95518-4，随时听取投诉意见，各服务环节上专门设有投诉处理责任人，并承诺在30分钟内给予答复。</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8.4.3 专业网络管理</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我司“新一代综合业务处理系统”作为中国保险业核心应用的代表，荣获“金融、保险及地产领域”门类的CHP（计算机世界荣誉组织）“计算机世界荣誉奖”21世纪贡献大奖提名奖。</w:t>
      </w:r>
      <w:r>
        <w:rPr>
          <w:rFonts w:ascii="宋体" w:hAnsi="宋体" w:hint="eastAsia"/>
          <w:b/>
          <w:sz w:val="28"/>
          <w:szCs w:val="28"/>
        </w:rPr>
        <w:t>我司于1998年已全面实现机动车辆保险业务微机处理省内各地联网，车险业务从出单到理赔全程均有专业化的系统网络进行管理。</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8.4.4 专用保单标识</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为便于提取江苏省党政机关、事业单位及团体组织机动车辆承保数据，我们在投保单录入机动车辆保险微机处理系统时，</w:t>
      </w:r>
      <w:r>
        <w:rPr>
          <w:rFonts w:ascii="宋体" w:hAnsi="宋体" w:hint="eastAsia"/>
          <w:b/>
          <w:sz w:val="28"/>
          <w:szCs w:val="28"/>
        </w:rPr>
        <w:t>将会在投保单的汇总信息中录入专</w:t>
      </w:r>
      <w:proofErr w:type="gramStart"/>
      <w:r>
        <w:rPr>
          <w:rFonts w:ascii="宋体" w:hAnsi="宋体" w:hint="eastAsia"/>
          <w:b/>
          <w:sz w:val="28"/>
          <w:szCs w:val="28"/>
        </w:rPr>
        <w:t>属项目</w:t>
      </w:r>
      <w:proofErr w:type="gramEnd"/>
      <w:r>
        <w:rPr>
          <w:rFonts w:ascii="宋体" w:hAnsi="宋体" w:hint="eastAsia"/>
          <w:b/>
          <w:sz w:val="28"/>
          <w:szCs w:val="28"/>
        </w:rPr>
        <w:t>代码，以便与其他车辆相区别，便于服务的优先和数据的统计。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lastRenderedPageBreak/>
        <w:t>人保公司车险投保单的项目代码在全系统内是唯一的，具体如下：</w:t>
      </w:r>
    </w:p>
    <w:p w:rsidR="00E2432A" w:rsidRDefault="00E2432A" w:rsidP="00E2432A">
      <w:pPr>
        <w:spacing w:line="480" w:lineRule="exact"/>
        <w:ind w:firstLineChars="200" w:firstLine="562"/>
        <w:rPr>
          <w:rFonts w:ascii="宋体" w:hAnsi="宋体"/>
          <w:b/>
          <w:color w:val="FF0000"/>
          <w:sz w:val="28"/>
          <w:szCs w:val="28"/>
        </w:rPr>
      </w:pPr>
      <w:r>
        <w:rPr>
          <w:rFonts w:ascii="宋体" w:hAnsi="宋体" w:hint="eastAsia"/>
          <w:b/>
          <w:color w:val="FF0000"/>
          <w:sz w:val="28"/>
          <w:szCs w:val="28"/>
        </w:rPr>
        <w:t>3200ZZ210011      江苏省政府公务用车采购项目</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8.4.5  业务能力提升及相关制度</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本次项目涉及区域和单位较多，我公司将结合所有被保险单位风险共性特征和个性需求，充分整合辖内人才资源和技术优势，以省公司领导为一个中心，围绕风险管控、技术支持、日常服务和专属理赔四条基本线，组建“一点四线”的项目服务团队，为江苏省党政机关、事业单位及团体组织公务用车保险项目提供“五位一体”的全面服务。为促使项目服务工作的高效开展，我公司将对项目服务团队的整体工作开展奖惩考核，从而不断改进人员服务质量，提升团队服务效率。</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一是项目宣导。如有幸中标，我公司将第一时间将服务承诺及相关要求立即传达到全</w:t>
      </w:r>
      <w:proofErr w:type="gramStart"/>
      <w:r>
        <w:rPr>
          <w:rFonts w:ascii="宋体" w:hAnsi="宋体" w:hint="eastAsia"/>
          <w:b/>
          <w:sz w:val="28"/>
          <w:szCs w:val="28"/>
        </w:rPr>
        <w:t>辖</w:t>
      </w:r>
      <w:proofErr w:type="gramEnd"/>
      <w:r>
        <w:rPr>
          <w:rFonts w:ascii="宋体" w:hAnsi="宋体" w:hint="eastAsia"/>
          <w:b/>
          <w:sz w:val="28"/>
          <w:szCs w:val="28"/>
        </w:rPr>
        <w:t>各级机构，对各层级相关管理人员、业务人员及理赔人员做好宣导和培训工作。业务开展过程中，我公司还将针对本项目做定期的业务反馈和复盘，找出存在的问题和</w:t>
      </w:r>
      <w:proofErr w:type="gramStart"/>
      <w:r>
        <w:rPr>
          <w:rFonts w:ascii="宋体" w:hAnsi="宋体" w:hint="eastAsia"/>
          <w:b/>
          <w:sz w:val="28"/>
          <w:szCs w:val="28"/>
        </w:rPr>
        <w:t>可</w:t>
      </w:r>
      <w:proofErr w:type="gramEnd"/>
      <w:r>
        <w:rPr>
          <w:rFonts w:ascii="宋体" w:hAnsi="宋体" w:hint="eastAsia"/>
          <w:b/>
          <w:sz w:val="28"/>
          <w:szCs w:val="28"/>
        </w:rPr>
        <w:t>提升的空间，不断提升相关人员的项目服务能力。</w:t>
      </w:r>
    </w:p>
    <w:p w:rsidR="00E2432A" w:rsidRDefault="00E2432A" w:rsidP="00E2432A">
      <w:pPr>
        <w:spacing w:line="480" w:lineRule="exact"/>
        <w:ind w:firstLineChars="196" w:firstLine="551"/>
        <w:rPr>
          <w:rFonts w:ascii="宋体" w:hAnsi="宋体"/>
          <w:sz w:val="28"/>
          <w:szCs w:val="28"/>
        </w:rPr>
      </w:pPr>
      <w:r>
        <w:rPr>
          <w:rFonts w:ascii="宋体" w:hAnsi="宋体" w:hint="eastAsia"/>
          <w:b/>
          <w:sz w:val="28"/>
          <w:szCs w:val="28"/>
        </w:rPr>
        <w:t>二是业务培训。</w:t>
      </w:r>
      <w:r>
        <w:rPr>
          <w:rFonts w:ascii="宋体" w:hAnsi="宋体" w:hint="eastAsia"/>
          <w:sz w:val="28"/>
          <w:szCs w:val="28"/>
        </w:rPr>
        <w:t>我公司定期对各级管理人员、展业人员及理赔人员开展业务培训，课程内容丰富，除业务技能培训外，还提供监管形势宣导、商业模式变革、科技赋能、多视角创新等课程；培训形式多样，既有专题讲授、行动学习，又有交流分享，不断提升相关人员综合职业素养。</w:t>
      </w:r>
      <w:r>
        <w:rPr>
          <w:rFonts w:ascii="宋体" w:hAnsi="宋体" w:hint="eastAsia"/>
          <w:b/>
          <w:sz w:val="28"/>
          <w:szCs w:val="28"/>
        </w:rPr>
        <w:t xml:space="preserve"> </w:t>
      </w:r>
    </w:p>
    <w:p w:rsidR="00E2432A" w:rsidRDefault="00E2432A" w:rsidP="00E2432A">
      <w:pPr>
        <w:spacing w:line="480" w:lineRule="exact"/>
        <w:ind w:firstLineChars="196" w:firstLine="551"/>
        <w:rPr>
          <w:rFonts w:ascii="宋体" w:hAnsi="宋体"/>
          <w:sz w:val="28"/>
          <w:szCs w:val="28"/>
        </w:rPr>
      </w:pPr>
      <w:r>
        <w:rPr>
          <w:rFonts w:ascii="宋体" w:hAnsi="宋体" w:hint="eastAsia"/>
          <w:b/>
          <w:sz w:val="28"/>
          <w:szCs w:val="28"/>
        </w:rPr>
        <w:t>三是考核计划。</w:t>
      </w:r>
      <w:r>
        <w:rPr>
          <w:rFonts w:ascii="宋体" w:hAnsi="宋体" w:hint="eastAsia"/>
          <w:sz w:val="28"/>
          <w:szCs w:val="28"/>
        </w:rPr>
        <w:t>我公司将建立服务团队工作考评体系，每半年向被保险单位发放项目服务考核表，对服务时效、服务态度等方面进行评分，并结合被保险单位的意见对经办人员进行实质性改进，向被保险单位反馈整改报告。</w:t>
      </w:r>
    </w:p>
    <w:p w:rsidR="00E2432A" w:rsidRDefault="00E2432A" w:rsidP="00E2432A">
      <w:pPr>
        <w:spacing w:line="480" w:lineRule="exact"/>
        <w:ind w:firstLineChars="196" w:firstLine="551"/>
        <w:rPr>
          <w:rFonts w:ascii="宋体" w:eastAsia="宋体" w:hAnsi="宋体" w:cs="Times New Roman"/>
          <w:sz w:val="28"/>
          <w:szCs w:val="28"/>
        </w:rPr>
      </w:pPr>
      <w:r>
        <w:rPr>
          <w:rFonts w:ascii="宋体" w:hAnsi="宋体" w:hint="eastAsia"/>
          <w:b/>
          <w:sz w:val="28"/>
          <w:szCs w:val="28"/>
        </w:rPr>
        <w:t>四是奖惩办法。</w:t>
      </w:r>
      <w:r>
        <w:rPr>
          <w:rFonts w:ascii="宋体" w:hAnsi="宋体" w:hint="eastAsia"/>
          <w:sz w:val="28"/>
          <w:szCs w:val="28"/>
        </w:rPr>
        <w:t>我公司将针对本保险项目涉及保险运作的各方面，结合公司业务管理的实际，制定考核奖惩办法。</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（1）服务奖励</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lastRenderedPageBreak/>
        <w:t>依据全年考核评分情况，各市分公司制定细化的奖励方案，对表现优异的员工进行综合排名奖励。考核评分由被保险单位反馈的评分表及意见决定，</w:t>
      </w:r>
      <w:proofErr w:type="gramStart"/>
      <w:r>
        <w:rPr>
          <w:rFonts w:ascii="宋体" w:hAnsi="宋体" w:hint="eastAsia"/>
          <w:sz w:val="28"/>
          <w:szCs w:val="28"/>
        </w:rPr>
        <w:t>考核占</w:t>
      </w:r>
      <w:proofErr w:type="gramEnd"/>
      <w:r>
        <w:rPr>
          <w:rFonts w:ascii="宋体" w:hAnsi="宋体" w:hint="eastAsia"/>
          <w:sz w:val="28"/>
          <w:szCs w:val="28"/>
        </w:rPr>
        <w:t>比70%；我公司内部绩效考核结果占比30%。</w:t>
      </w:r>
    </w:p>
    <w:p w:rsidR="00E2432A" w:rsidRDefault="00E2432A" w:rsidP="00E2432A">
      <w:pPr>
        <w:spacing w:line="480" w:lineRule="exact"/>
        <w:ind w:firstLineChars="196" w:firstLine="551"/>
        <w:rPr>
          <w:rFonts w:ascii="宋体" w:hAnsi="宋体"/>
          <w:b/>
          <w:sz w:val="28"/>
          <w:szCs w:val="28"/>
        </w:rPr>
      </w:pPr>
      <w:r>
        <w:rPr>
          <w:rFonts w:ascii="宋体" w:hAnsi="宋体" w:hint="eastAsia"/>
          <w:b/>
          <w:sz w:val="28"/>
          <w:szCs w:val="28"/>
        </w:rPr>
        <w:t>（2）投诉处罚</w:t>
      </w:r>
    </w:p>
    <w:p w:rsidR="00E2432A" w:rsidRDefault="00E2432A" w:rsidP="00E2432A">
      <w:pPr>
        <w:spacing w:line="480" w:lineRule="exact"/>
        <w:ind w:firstLineChars="196" w:firstLine="549"/>
        <w:rPr>
          <w:rFonts w:ascii="宋体" w:hAnsi="宋体"/>
          <w:sz w:val="28"/>
          <w:szCs w:val="28"/>
        </w:rPr>
      </w:pPr>
      <w:r>
        <w:rPr>
          <w:rFonts w:ascii="宋体" w:hAnsi="宋体" w:hint="eastAsia"/>
          <w:sz w:val="28"/>
          <w:szCs w:val="28"/>
        </w:rPr>
        <w:t>针对本项目，各地市成立投诉处理小组，在收到被保险单位投诉或考核评分反馈意见后，我司将责成专人妥善处理，并确保接到相关投诉后24小时内书面答复针对投诉的初步处理意见，3日内书面答复处理结果。并根据</w:t>
      </w:r>
      <w:r>
        <w:rPr>
          <w:rFonts w:ascii="宋体" w:hAnsi="宋体" w:hint="eastAsia"/>
          <w:b/>
          <w:sz w:val="28"/>
        </w:rPr>
        <w:t>《</w:t>
      </w:r>
      <w:r>
        <w:rPr>
          <w:rFonts w:hint="eastAsia"/>
          <w:b/>
          <w:sz w:val="30"/>
          <w:szCs w:val="30"/>
        </w:rPr>
        <w:t>关于承保江苏省党政机关、事业单位及团体组织公务用车的管理规定</w:t>
      </w:r>
      <w:r>
        <w:rPr>
          <w:rFonts w:ascii="宋体" w:hAnsi="宋体" w:hint="eastAsia"/>
          <w:b/>
          <w:sz w:val="28"/>
        </w:rPr>
        <w:t>》、《</w:t>
      </w:r>
      <w:r>
        <w:rPr>
          <w:rFonts w:hint="eastAsia"/>
          <w:b/>
          <w:sz w:val="30"/>
          <w:szCs w:val="30"/>
        </w:rPr>
        <w:t>关于承保江苏省党政机关、事业单位及团体组织公务用车项目业务管理奖惩办法</w:t>
      </w:r>
      <w:r>
        <w:rPr>
          <w:rFonts w:ascii="宋体" w:hAnsi="宋体" w:hint="eastAsia"/>
          <w:b/>
          <w:sz w:val="28"/>
        </w:rPr>
        <w:t>》，对服务态度、服务质量不符合要求的业务人员进行处罚。</w:t>
      </w:r>
    </w:p>
    <w:p w:rsidR="00E2432A" w:rsidRDefault="00E2432A" w:rsidP="00E2432A">
      <w:pPr>
        <w:pStyle w:val="20"/>
        <w:rPr>
          <w:rFonts w:ascii="宋体" w:eastAsia="宋体" w:hAnsi="宋体"/>
          <w:sz w:val="28"/>
          <w:szCs w:val="28"/>
          <w:lang w:eastAsia="zh-CN"/>
        </w:rPr>
      </w:pPr>
      <w:r>
        <w:rPr>
          <w:rFonts w:ascii="宋体" w:eastAsia="宋体" w:hAnsi="宋体" w:hint="eastAsia"/>
          <w:sz w:val="28"/>
          <w:szCs w:val="28"/>
          <w:lang w:eastAsia="zh-CN"/>
        </w:rPr>
        <w:t>8.5  防腐倡廉措施</w:t>
      </w:r>
    </w:p>
    <w:p w:rsidR="00E2432A" w:rsidRDefault="00E2432A" w:rsidP="00E2432A">
      <w:pPr>
        <w:spacing w:line="480" w:lineRule="exact"/>
        <w:ind w:firstLineChars="200" w:firstLine="560"/>
        <w:rPr>
          <w:rFonts w:ascii="宋体" w:eastAsia="宋体" w:hAnsi="宋体"/>
          <w:sz w:val="28"/>
          <w:szCs w:val="28"/>
        </w:rPr>
      </w:pPr>
      <w:r>
        <w:rPr>
          <w:rFonts w:ascii="宋体" w:hAnsi="宋体" w:hint="eastAsia"/>
          <w:sz w:val="28"/>
          <w:szCs w:val="28"/>
        </w:rPr>
        <w:t>（1）积极协助有关部门做好对被保险单位经办人的廉政工作，防止腐败现象的出现；</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（2）不以任何形式向被保险单位及其经办人提供回扣；</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（3）严格公司内部财务管理，从源头杜绝腐败现象的发生；</w:t>
      </w:r>
    </w:p>
    <w:p w:rsidR="00E2432A" w:rsidRDefault="00E2432A" w:rsidP="00E2432A">
      <w:pPr>
        <w:spacing w:line="480" w:lineRule="exact"/>
        <w:ind w:firstLineChars="200" w:firstLine="560"/>
        <w:rPr>
          <w:rFonts w:ascii="Times New Roman" w:hAnsi="Times New Roman"/>
          <w:szCs w:val="32"/>
        </w:rPr>
      </w:pPr>
      <w:r>
        <w:rPr>
          <w:rFonts w:ascii="宋体" w:hAnsi="宋体" w:hint="eastAsia"/>
          <w:sz w:val="28"/>
          <w:szCs w:val="28"/>
        </w:rPr>
        <w:t>（4）我司设立防腐倡廉监督岗，接收社会举报，联系人： 夏少萍，联系电话：025-68186939。</w:t>
      </w:r>
    </w:p>
    <w:p w:rsidR="00E2432A" w:rsidRDefault="00E2432A" w:rsidP="00E2432A">
      <w:pPr>
        <w:pStyle w:val="20"/>
        <w:rPr>
          <w:rFonts w:ascii="宋体" w:eastAsia="宋体" w:hAnsi="宋体"/>
          <w:sz w:val="28"/>
          <w:szCs w:val="28"/>
          <w:lang w:eastAsia="zh-CN"/>
        </w:rPr>
      </w:pPr>
      <w:r>
        <w:rPr>
          <w:rFonts w:ascii="宋体" w:eastAsia="宋体" w:hAnsi="宋体" w:hint="eastAsia"/>
          <w:sz w:val="28"/>
          <w:szCs w:val="28"/>
          <w:lang w:eastAsia="zh-CN"/>
        </w:rPr>
        <w:t>8.6  增值服务方案</w:t>
      </w:r>
    </w:p>
    <w:p w:rsidR="00E2432A" w:rsidRDefault="00E2432A" w:rsidP="00E2432A">
      <w:pPr>
        <w:spacing w:line="480" w:lineRule="exact"/>
        <w:ind w:firstLineChars="200" w:firstLine="560"/>
        <w:rPr>
          <w:rFonts w:ascii="宋体" w:eastAsia="宋体" w:hAnsi="宋体"/>
          <w:sz w:val="28"/>
          <w:szCs w:val="28"/>
        </w:rPr>
      </w:pPr>
      <w:r>
        <w:rPr>
          <w:rFonts w:ascii="宋体" w:hAnsi="宋体" w:hint="eastAsia"/>
          <w:sz w:val="28"/>
          <w:szCs w:val="28"/>
          <w:lang w:val="x-none"/>
        </w:rPr>
        <w:t>车险综合改革后，保单增值服务为道路救援、代为驾驶、安全检测及代办年检。</w:t>
      </w:r>
      <w:r>
        <w:rPr>
          <w:rFonts w:ascii="宋体" w:hAnsi="宋体" w:hint="eastAsia"/>
          <w:sz w:val="28"/>
          <w:szCs w:val="28"/>
        </w:rPr>
        <w:t>我省针对道路救援服务、代为驾驶服务统一采购（</w:t>
      </w:r>
      <w:proofErr w:type="gramStart"/>
      <w:r>
        <w:rPr>
          <w:rFonts w:ascii="宋体" w:hAnsi="宋体" w:hint="eastAsia"/>
          <w:sz w:val="28"/>
          <w:szCs w:val="28"/>
        </w:rPr>
        <w:t>迪迪</w:t>
      </w:r>
      <w:proofErr w:type="gramEnd"/>
      <w:r>
        <w:rPr>
          <w:rFonts w:ascii="宋体" w:hAnsi="宋体" w:hint="eastAsia"/>
          <w:sz w:val="28"/>
          <w:szCs w:val="28"/>
        </w:rPr>
        <w:t>救援和滴滴代驾）。2020年1-11月，全省共计</w:t>
      </w:r>
      <w:proofErr w:type="gramStart"/>
      <w:r>
        <w:rPr>
          <w:rFonts w:ascii="宋体" w:hAnsi="宋体" w:hint="eastAsia"/>
          <w:sz w:val="28"/>
          <w:szCs w:val="28"/>
        </w:rPr>
        <w:t>提供微信救援</w:t>
      </w:r>
      <w:proofErr w:type="gramEnd"/>
      <w:r>
        <w:rPr>
          <w:rFonts w:ascii="宋体" w:hAnsi="宋体" w:hint="eastAsia"/>
          <w:sz w:val="28"/>
          <w:szCs w:val="28"/>
        </w:rPr>
        <w:t>服务52.5万次，平均服务到达时间29.7分钟，服务满意度100%；提供</w:t>
      </w:r>
      <w:proofErr w:type="gramStart"/>
      <w:r>
        <w:rPr>
          <w:rFonts w:ascii="宋体" w:hAnsi="宋体" w:hint="eastAsia"/>
          <w:sz w:val="28"/>
          <w:szCs w:val="28"/>
        </w:rPr>
        <w:t>微信代驾服务</w:t>
      </w:r>
      <w:proofErr w:type="gramEnd"/>
      <w:r>
        <w:rPr>
          <w:rFonts w:ascii="宋体" w:hAnsi="宋体" w:hint="eastAsia"/>
          <w:sz w:val="28"/>
          <w:szCs w:val="28"/>
        </w:rPr>
        <w:t>33.5万次，平均服务到达时间4分钟，服务满意度100%。安全检测、代办年检由各地市自行整合当地资源，省公司统一提供线上化接口支持。</w:t>
      </w:r>
    </w:p>
    <w:p w:rsidR="00E2432A" w:rsidRDefault="00E2432A" w:rsidP="00E2432A">
      <w:pPr>
        <w:spacing w:line="480" w:lineRule="exact"/>
        <w:ind w:firstLineChars="200" w:firstLine="560"/>
        <w:rPr>
          <w:rFonts w:ascii="宋体" w:hAnsi="宋体" w:cs="Times New Roman"/>
          <w:sz w:val="28"/>
          <w:szCs w:val="28"/>
        </w:rPr>
      </w:pPr>
      <w:r>
        <w:rPr>
          <w:rFonts w:ascii="宋体" w:hAnsi="宋体" w:hint="eastAsia"/>
          <w:sz w:val="28"/>
          <w:szCs w:val="28"/>
        </w:rPr>
        <w:lastRenderedPageBreak/>
        <w:t>针对本次江苏省党政机关、事业单位及团体组织公务车辆，我公司提供能力范围内最优质的增值服务。</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 免费道路救援服务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根据《中国保险行业协会机动车商业保险示范条款》中附加机动车增值服务特约条款约定，对于本项目范围内9座以下非营业客车，在使用过程中发生故障而丧失行驶能力时，我公司提供如下道路救援服务，</w:t>
      </w:r>
      <w:r>
        <w:rPr>
          <w:rFonts w:ascii="宋体" w:hAnsi="宋体" w:hint="eastAsia"/>
          <w:b/>
          <w:sz w:val="28"/>
          <w:szCs w:val="28"/>
        </w:rPr>
        <w:t>每年保期内</w:t>
      </w:r>
      <w:r>
        <w:rPr>
          <w:rFonts w:ascii="宋体" w:hAnsi="宋体" w:hint="eastAsia"/>
          <w:b/>
          <w:i/>
          <w:sz w:val="28"/>
          <w:szCs w:val="28"/>
          <w:u w:val="single"/>
        </w:rPr>
        <w:t xml:space="preserve">免费 </w:t>
      </w:r>
      <w:r>
        <w:rPr>
          <w:rFonts w:ascii="宋体" w:hAnsi="宋体" w:hint="eastAsia"/>
          <w:b/>
          <w:sz w:val="28"/>
          <w:szCs w:val="28"/>
        </w:rPr>
        <w:t>享受服务次数为</w:t>
      </w:r>
      <w:r>
        <w:rPr>
          <w:rFonts w:ascii="宋体" w:hAnsi="宋体" w:hint="eastAsia"/>
          <w:b/>
          <w:i/>
          <w:sz w:val="28"/>
          <w:szCs w:val="28"/>
          <w:u w:val="single"/>
        </w:rPr>
        <w:t>17次</w:t>
      </w:r>
      <w:r>
        <w:rPr>
          <w:rFonts w:ascii="宋体" w:hAnsi="宋体" w:hint="eastAsia"/>
          <w:sz w:val="28"/>
          <w:szCs w:val="28"/>
        </w:rPr>
        <w:t>。</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（1）单程50公里以内拖车；</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（2）送油、送水、送防冻液、搭电；</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（3）轮胎充气、更换轮胎；</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（4）车辆脱离困境所需的拖拽、吊车。</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szCs w:val="28"/>
        </w:rPr>
        <w:t>针对本项目，我公司专门制定江苏省公务用车道路救援VIP报案通道：</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客户拨打95518热线，在语音导航中表达需要故障救援的诉求后，接入95518人工客服，人工客户提供365天*24小时的人工登记故障救援服务。95518人工客</w:t>
      </w:r>
      <w:proofErr w:type="gramStart"/>
      <w:r>
        <w:rPr>
          <w:rFonts w:ascii="宋体" w:hAnsi="宋体" w:hint="eastAsia"/>
          <w:sz w:val="28"/>
          <w:szCs w:val="28"/>
        </w:rPr>
        <w:t>服根据</w:t>
      </w:r>
      <w:proofErr w:type="gramEnd"/>
      <w:r>
        <w:rPr>
          <w:rFonts w:ascii="宋体" w:hAnsi="宋体" w:hint="eastAsia"/>
          <w:sz w:val="28"/>
          <w:szCs w:val="28"/>
        </w:rPr>
        <w:t>客户提供的车号/保单号/车架号/被保险人的身份证号等信息查询有效期内的保单。95518人工客服受理故障救援服务需求时，需要记录客户救援方式是否为拖车、搭电、换胎等服务，同时记录联系人电话，救援地点等相关故障信息。登记完毕后，95518人工客</w:t>
      </w:r>
      <w:proofErr w:type="gramStart"/>
      <w:r>
        <w:rPr>
          <w:rFonts w:ascii="宋体" w:hAnsi="宋体" w:hint="eastAsia"/>
          <w:sz w:val="28"/>
          <w:szCs w:val="28"/>
        </w:rPr>
        <w:t>服及时</w:t>
      </w:r>
      <w:proofErr w:type="gramEnd"/>
      <w:r>
        <w:rPr>
          <w:rFonts w:ascii="宋体" w:hAnsi="宋体" w:hint="eastAsia"/>
          <w:sz w:val="28"/>
          <w:szCs w:val="28"/>
        </w:rPr>
        <w:t>调度救援平台，救援技师会在10分钟内与客户联系，会在40分钟内到达事故现场。</w:t>
      </w:r>
    </w:p>
    <w:p w:rsidR="00E2432A" w:rsidRDefault="00E2432A" w:rsidP="00E2432A">
      <w:pPr>
        <w:pStyle w:val="a2"/>
        <w:ind w:firstLine="0"/>
        <w:rPr>
          <w:lang w:val="en-US" w:eastAsia="zh-CN"/>
        </w:rPr>
      </w:pPr>
    </w:p>
    <w:p w:rsidR="00E2432A" w:rsidRDefault="00E2432A" w:rsidP="00E2432A">
      <w:pPr>
        <w:pStyle w:val="3"/>
        <w:rPr>
          <w:rFonts w:ascii="宋体" w:hAnsi="宋体"/>
          <w:sz w:val="28"/>
          <w:szCs w:val="28"/>
          <w:lang w:eastAsia="zh-CN"/>
        </w:rPr>
      </w:pPr>
      <w:r>
        <w:rPr>
          <w:rFonts w:ascii="宋体" w:hAnsi="宋体" w:hint="eastAsia"/>
          <w:sz w:val="28"/>
          <w:szCs w:val="28"/>
          <w:lang w:eastAsia="zh-CN"/>
        </w:rPr>
        <w:t xml:space="preserve">8.6.2  </w:t>
      </w:r>
      <w:proofErr w:type="gramStart"/>
      <w:r>
        <w:rPr>
          <w:rFonts w:ascii="宋体" w:hAnsi="宋体" w:hint="eastAsia"/>
          <w:sz w:val="28"/>
          <w:szCs w:val="28"/>
          <w:lang w:eastAsia="zh-CN"/>
        </w:rPr>
        <w:t>免费代驾服务</w:t>
      </w:r>
      <w:proofErr w:type="gramEnd"/>
    </w:p>
    <w:p w:rsidR="00E2432A" w:rsidRDefault="00E2432A" w:rsidP="00E2432A">
      <w:pPr>
        <w:spacing w:line="480" w:lineRule="exact"/>
        <w:ind w:firstLineChars="200" w:firstLine="560"/>
        <w:rPr>
          <w:rFonts w:ascii="宋体" w:hAnsi="宋体"/>
          <w:b/>
          <w:sz w:val="28"/>
          <w:szCs w:val="28"/>
        </w:rPr>
      </w:pPr>
      <w:r>
        <w:rPr>
          <w:rFonts w:ascii="宋体" w:hAnsi="宋体" w:hint="eastAsia"/>
          <w:sz w:val="28"/>
          <w:szCs w:val="28"/>
        </w:rPr>
        <w:t>根据《中国保险行业协会机动车商业保险示范条款》中附加机动车增值服务特约条款约定，对于本项目范围内9座以下非营业客车，当被保险单位或其允许的驾驶人因饮酒、服用药物等原因无法驾驶或</w:t>
      </w:r>
      <w:r>
        <w:rPr>
          <w:rFonts w:ascii="宋体" w:hAnsi="宋体" w:hint="eastAsia"/>
          <w:sz w:val="28"/>
          <w:szCs w:val="28"/>
        </w:rPr>
        <w:lastRenderedPageBreak/>
        <w:t>存在重大安全驾驶隐患时，我公司可提供单程30公里以内的</w:t>
      </w:r>
      <w:proofErr w:type="gramStart"/>
      <w:r>
        <w:rPr>
          <w:rFonts w:ascii="宋体" w:hAnsi="宋体" w:hint="eastAsia"/>
          <w:sz w:val="28"/>
          <w:szCs w:val="28"/>
        </w:rPr>
        <w:t>短途代驾服务</w:t>
      </w:r>
      <w:proofErr w:type="gramEnd"/>
      <w:r>
        <w:rPr>
          <w:rFonts w:ascii="宋体" w:hAnsi="宋体" w:hint="eastAsia"/>
          <w:sz w:val="28"/>
          <w:szCs w:val="28"/>
        </w:rPr>
        <w:t>。</w:t>
      </w:r>
      <w:r>
        <w:rPr>
          <w:rFonts w:ascii="宋体" w:hAnsi="宋体" w:hint="eastAsia"/>
          <w:b/>
          <w:sz w:val="28"/>
          <w:szCs w:val="28"/>
        </w:rPr>
        <w:t>每年保期内</w:t>
      </w:r>
      <w:r>
        <w:rPr>
          <w:rFonts w:ascii="宋体" w:hAnsi="宋体" w:hint="eastAsia"/>
          <w:b/>
          <w:i/>
          <w:sz w:val="28"/>
          <w:szCs w:val="28"/>
          <w:u w:val="single"/>
        </w:rPr>
        <w:t xml:space="preserve">免费 </w:t>
      </w:r>
      <w:r>
        <w:rPr>
          <w:rFonts w:ascii="宋体" w:hAnsi="宋体" w:hint="eastAsia"/>
          <w:b/>
          <w:sz w:val="28"/>
          <w:szCs w:val="28"/>
        </w:rPr>
        <w:t>享受服务次数为</w:t>
      </w:r>
      <w:r>
        <w:rPr>
          <w:rFonts w:ascii="宋体" w:hAnsi="宋体" w:hint="eastAsia"/>
          <w:b/>
          <w:i/>
          <w:sz w:val="28"/>
          <w:szCs w:val="28"/>
          <w:u w:val="single"/>
        </w:rPr>
        <w:t>2次</w:t>
      </w:r>
      <w:r>
        <w:rPr>
          <w:rFonts w:ascii="宋体" w:hAnsi="宋体" w:hint="eastAsia"/>
          <w:b/>
          <w:sz w:val="28"/>
          <w:szCs w:val="28"/>
        </w:rPr>
        <w:t>。</w:t>
      </w:r>
    </w:p>
    <w:p w:rsidR="00E2432A" w:rsidRDefault="00E2432A" w:rsidP="00E2432A">
      <w:pPr>
        <w:spacing w:line="480" w:lineRule="exact"/>
        <w:ind w:firstLineChars="200" w:firstLine="562"/>
        <w:rPr>
          <w:rFonts w:ascii="宋体" w:hAnsi="宋体"/>
          <w:b/>
          <w:sz w:val="28"/>
          <w:szCs w:val="28"/>
        </w:rPr>
      </w:pPr>
      <w:r>
        <w:rPr>
          <w:rFonts w:ascii="宋体" w:hAnsi="宋体" w:hint="eastAsia"/>
          <w:b/>
          <w:sz w:val="28"/>
          <w:szCs w:val="28"/>
        </w:rPr>
        <w:t>针对本项目，我公司专门制定江苏省公务用车</w:t>
      </w:r>
      <w:proofErr w:type="gramStart"/>
      <w:r>
        <w:rPr>
          <w:rFonts w:ascii="宋体" w:hAnsi="宋体" w:hint="eastAsia"/>
          <w:b/>
          <w:sz w:val="28"/>
          <w:szCs w:val="28"/>
        </w:rPr>
        <w:t>代驾服务</w:t>
      </w:r>
      <w:proofErr w:type="gramEnd"/>
      <w:r>
        <w:rPr>
          <w:rFonts w:ascii="宋体" w:hAnsi="宋体" w:hint="eastAsia"/>
          <w:b/>
          <w:sz w:val="28"/>
          <w:szCs w:val="28"/>
        </w:rPr>
        <w:t>VIP通道：</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客户拨打95518热线，在语音导航中表达</w:t>
      </w:r>
      <w:proofErr w:type="gramStart"/>
      <w:r>
        <w:rPr>
          <w:rFonts w:ascii="宋体" w:hAnsi="宋体" w:hint="eastAsia"/>
          <w:sz w:val="28"/>
          <w:szCs w:val="28"/>
        </w:rPr>
        <w:t>需要代驾的</w:t>
      </w:r>
      <w:proofErr w:type="gramEnd"/>
      <w:r>
        <w:rPr>
          <w:rFonts w:ascii="宋体" w:hAnsi="宋体" w:hint="eastAsia"/>
          <w:sz w:val="28"/>
          <w:szCs w:val="28"/>
        </w:rPr>
        <w:t>诉求后，接入95518人工客服，人工客户提供365天*24小时的</w:t>
      </w:r>
      <w:proofErr w:type="gramStart"/>
      <w:r>
        <w:rPr>
          <w:rFonts w:ascii="宋体" w:hAnsi="宋体" w:hint="eastAsia"/>
          <w:sz w:val="28"/>
          <w:szCs w:val="28"/>
        </w:rPr>
        <w:t>代驾信息</w:t>
      </w:r>
      <w:proofErr w:type="gramEnd"/>
      <w:r>
        <w:rPr>
          <w:rFonts w:ascii="宋体" w:hAnsi="宋体" w:hint="eastAsia"/>
          <w:sz w:val="28"/>
          <w:szCs w:val="28"/>
        </w:rPr>
        <w:t>服务。95518人工客</w:t>
      </w:r>
      <w:proofErr w:type="gramStart"/>
      <w:r>
        <w:rPr>
          <w:rFonts w:ascii="宋体" w:hAnsi="宋体" w:hint="eastAsia"/>
          <w:sz w:val="28"/>
          <w:szCs w:val="28"/>
        </w:rPr>
        <w:t>服根据</w:t>
      </w:r>
      <w:proofErr w:type="gramEnd"/>
      <w:r>
        <w:rPr>
          <w:rFonts w:ascii="宋体" w:hAnsi="宋体" w:hint="eastAsia"/>
          <w:sz w:val="28"/>
          <w:szCs w:val="28"/>
        </w:rPr>
        <w:t>客户的来电手机号确认客户身份，询问是否</w:t>
      </w:r>
      <w:proofErr w:type="gramStart"/>
      <w:r>
        <w:rPr>
          <w:rFonts w:ascii="宋体" w:hAnsi="宋体" w:hint="eastAsia"/>
          <w:sz w:val="28"/>
          <w:szCs w:val="28"/>
        </w:rPr>
        <w:t>需要代驾服务</w:t>
      </w:r>
      <w:proofErr w:type="gramEnd"/>
      <w:r>
        <w:rPr>
          <w:rFonts w:ascii="宋体" w:hAnsi="宋体" w:hint="eastAsia"/>
          <w:sz w:val="28"/>
          <w:szCs w:val="28"/>
        </w:rPr>
        <w:t>，并根据客户的表述填写相关信息，如客户姓名、手机预约司机人数、起点地址等。</w:t>
      </w:r>
      <w:proofErr w:type="gramStart"/>
      <w:r>
        <w:rPr>
          <w:rFonts w:ascii="宋体" w:hAnsi="宋体" w:hint="eastAsia"/>
          <w:sz w:val="28"/>
          <w:szCs w:val="28"/>
        </w:rPr>
        <w:t>代驾公司</w:t>
      </w:r>
      <w:proofErr w:type="gramEnd"/>
      <w:r>
        <w:rPr>
          <w:rFonts w:ascii="宋体" w:hAnsi="宋体" w:hint="eastAsia"/>
          <w:sz w:val="28"/>
          <w:szCs w:val="28"/>
        </w:rPr>
        <w:t>在接到95518人工客服的服务需求后，8分钟内调度</w:t>
      </w:r>
      <w:proofErr w:type="gramStart"/>
      <w:r>
        <w:rPr>
          <w:rFonts w:ascii="宋体" w:hAnsi="宋体" w:hint="eastAsia"/>
          <w:sz w:val="28"/>
          <w:szCs w:val="28"/>
        </w:rPr>
        <w:t>到代驾司机</w:t>
      </w:r>
      <w:proofErr w:type="gramEnd"/>
      <w:r>
        <w:rPr>
          <w:rFonts w:ascii="宋体" w:hAnsi="宋体" w:hint="eastAsia"/>
          <w:sz w:val="28"/>
          <w:szCs w:val="28"/>
        </w:rPr>
        <w:t>，并及时联系客户，具体到达地点，由客户与</w:t>
      </w:r>
      <w:proofErr w:type="gramStart"/>
      <w:r>
        <w:rPr>
          <w:rFonts w:ascii="宋体" w:hAnsi="宋体" w:hint="eastAsia"/>
          <w:sz w:val="28"/>
          <w:szCs w:val="28"/>
        </w:rPr>
        <w:t>代驾司机</w:t>
      </w:r>
      <w:proofErr w:type="gramEnd"/>
      <w:r>
        <w:rPr>
          <w:rFonts w:ascii="宋体" w:hAnsi="宋体" w:hint="eastAsia"/>
          <w:sz w:val="28"/>
          <w:szCs w:val="28"/>
        </w:rPr>
        <w:t>单独确认。</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8.6.3 免费车辆安全检测</w:t>
      </w:r>
    </w:p>
    <w:p w:rsidR="00E2432A" w:rsidRDefault="00E2432A" w:rsidP="00E2432A">
      <w:pPr>
        <w:spacing w:line="480" w:lineRule="exact"/>
        <w:ind w:firstLineChars="200" w:firstLine="560"/>
        <w:rPr>
          <w:rFonts w:ascii="宋体" w:hAnsi="宋体"/>
          <w:b/>
          <w:sz w:val="28"/>
          <w:szCs w:val="28"/>
        </w:rPr>
      </w:pPr>
      <w:r>
        <w:rPr>
          <w:rFonts w:ascii="宋体" w:hAnsi="宋体" w:hint="eastAsia"/>
          <w:sz w:val="28"/>
          <w:szCs w:val="28"/>
        </w:rPr>
        <w:t>根据《中国保险行业协会机动车商业保险示范条款》中附加机动车增值服务特约条款约定，对于本项目范围内9座以下非营业客车，为保障车辆安全运行，我公司可提供车辆安全检测服务。</w:t>
      </w:r>
      <w:r>
        <w:rPr>
          <w:rFonts w:ascii="宋体" w:hAnsi="宋体" w:hint="eastAsia"/>
          <w:b/>
          <w:sz w:val="28"/>
          <w:szCs w:val="28"/>
        </w:rPr>
        <w:t>每年保期内</w:t>
      </w:r>
      <w:r>
        <w:rPr>
          <w:rFonts w:ascii="宋体" w:hAnsi="宋体" w:hint="eastAsia"/>
          <w:b/>
          <w:i/>
          <w:sz w:val="28"/>
          <w:szCs w:val="28"/>
          <w:u w:val="single"/>
        </w:rPr>
        <w:t xml:space="preserve">免费 </w:t>
      </w:r>
      <w:r>
        <w:rPr>
          <w:rFonts w:ascii="宋体" w:hAnsi="宋体" w:hint="eastAsia"/>
          <w:b/>
          <w:sz w:val="28"/>
          <w:szCs w:val="28"/>
        </w:rPr>
        <w:t>享受服务次数为</w:t>
      </w:r>
      <w:r>
        <w:rPr>
          <w:rFonts w:ascii="宋体" w:hAnsi="宋体" w:hint="eastAsia"/>
          <w:b/>
          <w:i/>
          <w:sz w:val="28"/>
          <w:szCs w:val="28"/>
          <w:u w:val="single"/>
        </w:rPr>
        <w:t>2次</w:t>
      </w:r>
      <w:r>
        <w:rPr>
          <w:rFonts w:ascii="宋体" w:hAnsi="宋体" w:hint="eastAsia"/>
          <w:b/>
          <w:sz w:val="28"/>
          <w:szCs w:val="28"/>
        </w:rPr>
        <w:t>。</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8.6.4 免费代为送检服务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根据《中国保险行业协会机动车商业保险示范条款》中附加机动车增值服务特约条款约定，对于本项目范围内9座以下非营业客车，按照《中华人民共和国道路交通安全法实施条例》，当被保险机动车需由机动车安全技术检验机构实施安全技术检验时，我公司可安排人员提供车辆代为送检服务。</w:t>
      </w:r>
      <w:r>
        <w:rPr>
          <w:rFonts w:ascii="宋体" w:hAnsi="宋体" w:hint="eastAsia"/>
          <w:b/>
          <w:sz w:val="28"/>
          <w:szCs w:val="28"/>
        </w:rPr>
        <w:t>每年保期内</w:t>
      </w:r>
      <w:r>
        <w:rPr>
          <w:rFonts w:ascii="宋体" w:hAnsi="宋体" w:hint="eastAsia"/>
          <w:b/>
          <w:i/>
          <w:sz w:val="28"/>
          <w:szCs w:val="28"/>
          <w:u w:val="single"/>
        </w:rPr>
        <w:t xml:space="preserve">免费 </w:t>
      </w:r>
      <w:r>
        <w:rPr>
          <w:rFonts w:ascii="宋体" w:hAnsi="宋体" w:hint="eastAsia"/>
          <w:b/>
          <w:sz w:val="28"/>
          <w:szCs w:val="28"/>
        </w:rPr>
        <w:t>享受服务次数为</w:t>
      </w:r>
      <w:r>
        <w:rPr>
          <w:rFonts w:ascii="宋体" w:hAnsi="宋体" w:hint="eastAsia"/>
          <w:b/>
          <w:i/>
          <w:sz w:val="28"/>
          <w:szCs w:val="28"/>
          <w:u w:val="single"/>
        </w:rPr>
        <w:t>2次</w:t>
      </w:r>
      <w:r>
        <w:rPr>
          <w:rFonts w:ascii="宋体" w:hAnsi="宋体" w:hint="eastAsia"/>
          <w:b/>
          <w:sz w:val="28"/>
          <w:szCs w:val="28"/>
        </w:rPr>
        <w:t>。</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8.6.5 警保联动促服务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警保联动工作是保险参与社会治理的一项创新举措，通过警保合作，推进事故高效快速处理，提高理赔服务和损害赔偿纠纷调解水平。</w:t>
      </w:r>
      <w:r>
        <w:rPr>
          <w:rFonts w:ascii="宋体" w:hAnsi="宋体" w:hint="eastAsia"/>
          <w:sz w:val="28"/>
          <w:szCs w:val="28"/>
        </w:rPr>
        <w:lastRenderedPageBreak/>
        <w:t>近年来，我公司持续加强“警保联动”服务新模式的开展力度，通过“四个融合”，即以队伍融合，推动保险和警务资源深度融合；以数据信息融合，推动服务能力持续提升；以管理模式融合，推动科技赋能精细化管理；以服务融合，推动服务内涵不断丰富。持续推进“警保联动”各项服务，打造人保服务核心竞争力。</w:t>
      </w:r>
    </w:p>
    <w:p w:rsidR="00E2432A" w:rsidRDefault="00E2432A" w:rsidP="00E2432A">
      <w:pPr>
        <w:spacing w:line="480" w:lineRule="exact"/>
        <w:ind w:firstLineChars="200" w:firstLine="562"/>
        <w:rPr>
          <w:rFonts w:ascii="宋体" w:hAnsi="宋体"/>
          <w:sz w:val="28"/>
          <w:szCs w:val="28"/>
        </w:rPr>
      </w:pPr>
      <w:r>
        <w:rPr>
          <w:rFonts w:ascii="宋体" w:hAnsi="宋体" w:hint="eastAsia"/>
          <w:b/>
          <w:sz w:val="28"/>
          <w:szCs w:val="28"/>
        </w:rPr>
        <w:t>（1）快处快赔服务。</w:t>
      </w:r>
      <w:r>
        <w:rPr>
          <w:rFonts w:ascii="宋体" w:hAnsi="宋体" w:hint="eastAsia"/>
          <w:sz w:val="28"/>
          <w:szCs w:val="28"/>
        </w:rPr>
        <w:t>我司安排专人承接交</w:t>
      </w:r>
      <w:proofErr w:type="gramStart"/>
      <w:r>
        <w:rPr>
          <w:rFonts w:ascii="宋体" w:hAnsi="宋体" w:hint="eastAsia"/>
          <w:sz w:val="28"/>
          <w:szCs w:val="28"/>
        </w:rPr>
        <w:t>管转派的</w:t>
      </w:r>
      <w:proofErr w:type="gramEnd"/>
      <w:r>
        <w:rPr>
          <w:rFonts w:ascii="宋体" w:hAnsi="宋体" w:hint="eastAsia"/>
          <w:sz w:val="28"/>
          <w:szCs w:val="28"/>
        </w:rPr>
        <w:t>案件，第一时间按照调度赶往现场，对于事故各方无争议、损失较小的案件，在交管12123系统的处理框架下，协助事故双方现场定责。事故双方有争议的，按交管部门要求发送相关事故信息及照片至12123系统后台，</w:t>
      </w:r>
      <w:proofErr w:type="gramStart"/>
      <w:r>
        <w:rPr>
          <w:rFonts w:ascii="宋体" w:hAnsi="宋体" w:hint="eastAsia"/>
          <w:sz w:val="28"/>
          <w:szCs w:val="28"/>
        </w:rPr>
        <w:t>实现线</w:t>
      </w:r>
      <w:proofErr w:type="gramEnd"/>
      <w:r>
        <w:rPr>
          <w:rFonts w:ascii="宋体" w:hAnsi="宋体" w:hint="eastAsia"/>
          <w:sz w:val="28"/>
          <w:szCs w:val="28"/>
        </w:rPr>
        <w:t>上定责。我司依托自有移动理赔平台对事故损失进行现场核定，实现交通事故处理与保险理赔的“一站式处理”。接下来可将“一站式处理”模式逐步向人伤案件拓展。</w:t>
      </w:r>
    </w:p>
    <w:p w:rsidR="00E2432A" w:rsidRDefault="00E2432A" w:rsidP="00E2432A">
      <w:pPr>
        <w:spacing w:line="480" w:lineRule="exact"/>
        <w:ind w:firstLineChars="200" w:firstLine="562"/>
        <w:rPr>
          <w:rFonts w:ascii="宋体" w:hAnsi="宋体"/>
          <w:sz w:val="28"/>
          <w:szCs w:val="28"/>
        </w:rPr>
      </w:pPr>
      <w:r>
        <w:rPr>
          <w:rFonts w:ascii="宋体" w:hAnsi="宋体" w:hint="eastAsia"/>
          <w:b/>
          <w:sz w:val="28"/>
          <w:szCs w:val="28"/>
        </w:rPr>
        <w:t>（2）道路巡查服务。</w:t>
      </w:r>
      <w:r>
        <w:rPr>
          <w:rFonts w:ascii="宋体" w:hAnsi="宋体" w:hint="eastAsia"/>
          <w:sz w:val="28"/>
          <w:szCs w:val="28"/>
        </w:rPr>
        <w:t>在交通繁忙、事故多发的城市主干道，选派专员经过严格培训后，以自主巡查、随警巡查或接受辖区交巡警调度等形式，开展道路巡查服务。在交通高峰期，我司警保联动服务</w:t>
      </w:r>
      <w:proofErr w:type="gramStart"/>
      <w:r>
        <w:rPr>
          <w:rFonts w:ascii="宋体" w:hAnsi="宋体" w:hint="eastAsia"/>
          <w:sz w:val="28"/>
          <w:szCs w:val="28"/>
        </w:rPr>
        <w:t>专员第</w:t>
      </w:r>
      <w:proofErr w:type="gramEnd"/>
      <w:r>
        <w:rPr>
          <w:rFonts w:ascii="宋体" w:hAnsi="宋体" w:hint="eastAsia"/>
          <w:sz w:val="28"/>
          <w:szCs w:val="28"/>
        </w:rPr>
        <w:t>一时间发现事故，赶到现场，按照事故双方当事人要求，完成拍摄固化现场照片并指导双方车辆快速撤离现场，防止交通拥堵。如事故双方当事人有需求，我司巡查人员还可现场提供快处快赔服务。实现“案未报、人已到，车未修，钱已到”的优质理赔服务体验。</w:t>
      </w:r>
    </w:p>
    <w:p w:rsidR="00E2432A" w:rsidRDefault="00E2432A" w:rsidP="00E2432A">
      <w:pPr>
        <w:spacing w:line="480" w:lineRule="exact"/>
        <w:ind w:firstLineChars="200" w:firstLine="560"/>
        <w:rPr>
          <w:rFonts w:ascii="宋体" w:hAnsi="宋体"/>
          <w:sz w:val="28"/>
          <w:szCs w:val="28"/>
        </w:rPr>
      </w:pPr>
    </w:p>
    <w:p w:rsidR="00E2432A" w:rsidRDefault="00E2432A" w:rsidP="00E2432A">
      <w:pPr>
        <w:spacing w:line="480" w:lineRule="exact"/>
        <w:ind w:firstLineChars="200" w:firstLine="562"/>
        <w:rPr>
          <w:rFonts w:ascii="宋体" w:hAnsi="宋体"/>
          <w:sz w:val="28"/>
          <w:szCs w:val="28"/>
        </w:rPr>
      </w:pPr>
      <w:r>
        <w:rPr>
          <w:rFonts w:ascii="宋体" w:hAnsi="宋体" w:hint="eastAsia"/>
          <w:b/>
          <w:sz w:val="28"/>
          <w:szCs w:val="28"/>
        </w:rPr>
        <w:t>（3）建立联合在线指挥机制。</w:t>
      </w:r>
      <w:r>
        <w:rPr>
          <w:rFonts w:ascii="宋体" w:hAnsi="宋体" w:hint="eastAsia"/>
          <w:sz w:val="28"/>
          <w:szCs w:val="28"/>
        </w:rPr>
        <w:t>有条件地区，鼓励设立联合在线指挥中心，在交</w:t>
      </w:r>
      <w:proofErr w:type="gramStart"/>
      <w:r>
        <w:rPr>
          <w:rFonts w:ascii="宋体" w:hAnsi="宋体" w:hint="eastAsia"/>
          <w:sz w:val="28"/>
          <w:szCs w:val="28"/>
        </w:rPr>
        <w:t>管指挥</w:t>
      </w:r>
      <w:proofErr w:type="gramEnd"/>
      <w:r>
        <w:rPr>
          <w:rFonts w:ascii="宋体" w:hAnsi="宋体" w:hint="eastAsia"/>
          <w:sz w:val="28"/>
          <w:szCs w:val="28"/>
        </w:rPr>
        <w:t>中心规划场地，设立联合指挥席位，警保双方共同组织人员开展线上快处快赔等在线工作。</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8.6.6 创新“车管服”服务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我司借助自身优势，已与全省各市公安合作，并实现系统对接，与公安交警建立信息共享机制。各市公安已在人保的机构网点，设置</w:t>
      </w:r>
      <w:proofErr w:type="gramStart"/>
      <w:r>
        <w:rPr>
          <w:rFonts w:ascii="宋体" w:hAnsi="宋体" w:hint="eastAsia"/>
          <w:sz w:val="28"/>
          <w:szCs w:val="28"/>
        </w:rPr>
        <w:t>便民合作</w:t>
      </w:r>
      <w:proofErr w:type="gramEnd"/>
      <w:r>
        <w:rPr>
          <w:rFonts w:ascii="宋体" w:hAnsi="宋体" w:hint="eastAsia"/>
          <w:sz w:val="28"/>
          <w:szCs w:val="28"/>
        </w:rPr>
        <w:t>服务网点，为广大用车客户提供补换领机动车牌证、补换领</w:t>
      </w:r>
      <w:r>
        <w:rPr>
          <w:rFonts w:ascii="宋体" w:hAnsi="宋体" w:hint="eastAsia"/>
          <w:sz w:val="28"/>
          <w:szCs w:val="28"/>
        </w:rPr>
        <w:lastRenderedPageBreak/>
        <w:t>驾驶证、自助处理交通违法等“一站式”代办服务，实现了“让数据多跑路、群众少跑腿，服务群众零距离”，打造了区内交通安全共建、共治、共享的典范。</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 xml:space="preserve">8.6.7 </w:t>
      </w:r>
      <w:proofErr w:type="gramStart"/>
      <w:r>
        <w:rPr>
          <w:rFonts w:ascii="宋体" w:hAnsi="宋体" w:hint="eastAsia"/>
          <w:sz w:val="28"/>
          <w:szCs w:val="28"/>
          <w:lang w:eastAsia="zh-CN"/>
        </w:rPr>
        <w:t>协购配件</w:t>
      </w:r>
      <w:proofErr w:type="gramEnd"/>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我司的“驾安配”平台，可以提供全国范围内的配件直供，对于</w:t>
      </w:r>
      <w:r>
        <w:rPr>
          <w:rFonts w:ascii="宋体" w:hAnsi="宋体" w:hint="eastAsia"/>
          <w:kern w:val="0"/>
          <w:sz w:val="28"/>
          <w:szCs w:val="28"/>
        </w:rPr>
        <w:t>被保险单位</w:t>
      </w:r>
      <w:r>
        <w:rPr>
          <w:rFonts w:ascii="宋体" w:hAnsi="宋体" w:hint="eastAsia"/>
          <w:sz w:val="28"/>
          <w:szCs w:val="28"/>
        </w:rPr>
        <w:t>有投保的特异车型、稀有车型、古老车型出险后，购买零配件困难的，我司通过</w:t>
      </w:r>
      <w:proofErr w:type="gramStart"/>
      <w:r>
        <w:rPr>
          <w:rFonts w:ascii="宋体" w:hAnsi="宋体" w:hint="eastAsia"/>
          <w:sz w:val="28"/>
          <w:szCs w:val="28"/>
        </w:rPr>
        <w:t>驾安配平台</w:t>
      </w:r>
      <w:proofErr w:type="gramEnd"/>
      <w:r>
        <w:rPr>
          <w:rFonts w:ascii="宋体" w:hAnsi="宋体" w:hint="eastAsia"/>
          <w:sz w:val="28"/>
          <w:szCs w:val="28"/>
        </w:rPr>
        <w:t>发起询价，可全国范围内寻找供货渠道，协助</w:t>
      </w:r>
      <w:r>
        <w:rPr>
          <w:rFonts w:ascii="宋体" w:hAnsi="宋体" w:hint="eastAsia"/>
          <w:kern w:val="0"/>
          <w:sz w:val="28"/>
          <w:szCs w:val="28"/>
        </w:rPr>
        <w:t>被保险单位</w:t>
      </w:r>
      <w:r>
        <w:rPr>
          <w:rFonts w:ascii="宋体" w:hAnsi="宋体" w:hint="eastAsia"/>
          <w:sz w:val="28"/>
          <w:szCs w:val="28"/>
        </w:rPr>
        <w:t>购买配件，并对配件交易流程及售后问题负责。</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8.6.8 私车保险优待服务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我公司可为江苏省政府机关、事业单位和社会团体各被保险单位全体人员提供私车保险。可根据被保险单位需求：</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（1）指派专</w:t>
      </w:r>
      <w:proofErr w:type="gramStart"/>
      <w:r>
        <w:rPr>
          <w:rFonts w:ascii="宋体" w:hAnsi="宋体" w:hint="eastAsia"/>
          <w:sz w:val="28"/>
          <w:szCs w:val="28"/>
        </w:rPr>
        <w:t>属客户</w:t>
      </w:r>
      <w:proofErr w:type="gramEnd"/>
      <w:r>
        <w:rPr>
          <w:rFonts w:ascii="宋体" w:hAnsi="宋体" w:hint="eastAsia"/>
          <w:sz w:val="28"/>
          <w:szCs w:val="28"/>
        </w:rPr>
        <w:t>经理上门服务，登记车辆信息，建立档案。</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（2）提供个人客户VIP服务：4S店理赔、免费道路救援、免费代驾、免费代办年检等。</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8.6.9 购车优惠服务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我公司与高、中、低各类厂商、汽车经销商集团、汽车4S店均拥有战略合作关系，可为江苏省政府机关、事业单位和社会团体各被保险单位全体员工提供私家车购车咨询服务，并享有大客户专享特殊优惠政策；公司可安排专业客户经理提供从选车、购车、办理手续等全流程指导，利用渠道合作关系，我司每年举办多元化线上线下购车节，为重要客户单位争取最大购车福利。</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8.6.10 灾害天气预警</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及时提醒被保险单位加强车辆安全防范工作，采用手机短信等方</w:t>
      </w:r>
      <w:r>
        <w:rPr>
          <w:rFonts w:ascii="宋体" w:hAnsi="宋体" w:hint="eastAsia"/>
          <w:sz w:val="28"/>
          <w:szCs w:val="28"/>
        </w:rPr>
        <w:lastRenderedPageBreak/>
        <w:t>式，在台风、暴雨、大风、雷暴、冰雹和暴雪等自然灾害来临前向被保险单位车辆负责人发送灾害预警预报。</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8.6.11 法律救援</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对于交通事故中第三者人伤案件涉及到的法律诉讼问题，我公司可提供法律咨询，也可接受</w:t>
      </w:r>
      <w:r>
        <w:rPr>
          <w:rFonts w:ascii="宋体" w:hAnsi="宋体" w:hint="eastAsia"/>
          <w:kern w:val="0"/>
          <w:sz w:val="28"/>
          <w:szCs w:val="28"/>
        </w:rPr>
        <w:t>被保险单位</w:t>
      </w:r>
      <w:r>
        <w:rPr>
          <w:rFonts w:ascii="宋体" w:hAnsi="宋体" w:hint="eastAsia"/>
          <w:sz w:val="28"/>
          <w:szCs w:val="28"/>
        </w:rPr>
        <w:t xml:space="preserve">的全权委托，代为处理事故。 </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8.6.12 便捷的承保查询平台</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投保客户可通过本公司网站(www.epicc.com.cn) 自助查询保单信息、下载电子保单、查询理赔进度、查看案件赔付时效等。查询时需提供保单号和单证流水号。</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查询流程：首页——客户服务——承保理赔查询——其他保险查询——输入保单号和单证流水号，点“保单查询”。</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8.6.13 综合保险服务</w:t>
      </w:r>
    </w:p>
    <w:p w:rsidR="00E2432A" w:rsidRDefault="00E2432A" w:rsidP="00E2432A">
      <w:pPr>
        <w:spacing w:line="480" w:lineRule="exact"/>
        <w:ind w:firstLineChars="200" w:firstLine="560"/>
        <w:rPr>
          <w:rFonts w:ascii="宋体" w:hAnsi="宋体"/>
          <w:sz w:val="28"/>
          <w:szCs w:val="28"/>
        </w:rPr>
      </w:pPr>
      <w:r>
        <w:rPr>
          <w:rFonts w:ascii="宋体" w:hAnsi="宋体" w:hint="eastAsia"/>
          <w:sz w:val="28"/>
          <w:szCs w:val="28"/>
        </w:rPr>
        <w:t>江苏人保财险为客户提供多样化的保险服务，除车险外，还可提供包括意外险、责任险、家财险、健康险等各类非车</w:t>
      </w:r>
      <w:proofErr w:type="gramStart"/>
      <w:r>
        <w:rPr>
          <w:rFonts w:ascii="宋体" w:hAnsi="宋体" w:hint="eastAsia"/>
          <w:sz w:val="28"/>
          <w:szCs w:val="28"/>
        </w:rPr>
        <w:t>险产品</w:t>
      </w:r>
      <w:proofErr w:type="gramEnd"/>
      <w:r>
        <w:rPr>
          <w:rFonts w:ascii="宋体" w:hAnsi="宋体" w:hint="eastAsia"/>
          <w:sz w:val="28"/>
          <w:szCs w:val="28"/>
        </w:rPr>
        <w:t>咨询及承保。此外，中国人保是集财产、人寿、健康全险种的国内最大的保险集团，各子公司之间已建立了通畅便捷的交叉销售渠道，如有需要，我司可提供全方位的服务。</w:t>
      </w:r>
    </w:p>
    <w:p w:rsidR="00E2432A" w:rsidRDefault="00E2432A" w:rsidP="00E2432A">
      <w:pPr>
        <w:pStyle w:val="3"/>
        <w:rPr>
          <w:rFonts w:ascii="宋体" w:hAnsi="宋体"/>
          <w:sz w:val="28"/>
          <w:szCs w:val="28"/>
          <w:lang w:eastAsia="zh-CN"/>
        </w:rPr>
      </w:pPr>
      <w:r>
        <w:rPr>
          <w:rFonts w:ascii="宋体" w:hAnsi="宋体" w:hint="eastAsia"/>
          <w:sz w:val="28"/>
          <w:szCs w:val="28"/>
          <w:lang w:eastAsia="zh-CN"/>
        </w:rPr>
        <w:t>8.6.14 文化交流</w:t>
      </w:r>
    </w:p>
    <w:p w:rsidR="00E2432A" w:rsidRDefault="00E2432A" w:rsidP="00E2432A">
      <w:pPr>
        <w:spacing w:line="480" w:lineRule="exact"/>
        <w:ind w:firstLineChars="200" w:firstLine="560"/>
        <w:rPr>
          <w:rFonts w:ascii="宋体" w:hAnsi="宋体"/>
          <w:b/>
          <w:sz w:val="28"/>
          <w:szCs w:val="28"/>
        </w:rPr>
      </w:pPr>
      <w:r>
        <w:rPr>
          <w:rFonts w:ascii="宋体" w:hAnsi="宋体" w:hint="eastAsia"/>
          <w:sz w:val="28"/>
          <w:szCs w:val="28"/>
        </w:rPr>
        <w:t>为促进被保险单位对我司的进一步了解，加强双方的沟通和交流，使被保险单位保险负责人员能够更快捷地了解到保险行业的动态，我们定期向被保险单位赠送我司相关保险刊物。</w:t>
      </w:r>
    </w:p>
    <w:sectPr w:rsidR="00E243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BD6" w:rsidRDefault="00E00BD6" w:rsidP="00E2432A">
      <w:r>
        <w:separator/>
      </w:r>
    </w:p>
  </w:endnote>
  <w:endnote w:type="continuationSeparator" w:id="0">
    <w:p w:rsidR="00E00BD6" w:rsidRDefault="00E00BD6" w:rsidP="00E2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BD6" w:rsidRDefault="00E00BD6" w:rsidP="00E2432A">
      <w:r>
        <w:separator/>
      </w:r>
    </w:p>
  </w:footnote>
  <w:footnote w:type="continuationSeparator" w:id="0">
    <w:p w:rsidR="00E00BD6" w:rsidRDefault="00E00BD6" w:rsidP="00E2432A">
      <w:r>
        <w:continuationSeparator/>
      </w:r>
    </w:p>
  </w:footnote>
  <w:footnote w:id="1">
    <w:p w:rsidR="00DD78F9" w:rsidRDefault="00DD78F9" w:rsidP="00E2432A">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636E670"/>
    <w:lvl w:ilvl="0">
      <w:start w:val="1"/>
      <w:numFmt w:val="bullet"/>
      <w:pStyle w:val="a"/>
      <w:lvlText w:val=""/>
      <w:lvlJc w:val="left"/>
      <w:pPr>
        <w:tabs>
          <w:tab w:val="num" w:pos="780"/>
        </w:tabs>
        <w:ind w:left="780" w:hanging="360"/>
      </w:pPr>
      <w:rPr>
        <w:rFonts w:ascii="Wingdings" w:hAnsi="Wingdings" w:hint="default"/>
      </w:rPr>
    </w:lvl>
  </w:abstractNum>
  <w:abstractNum w:abstractNumId="1">
    <w:nsid w:val="FFFFFF89"/>
    <w:multiLevelType w:val="singleLevel"/>
    <w:tmpl w:val="A91AE5AC"/>
    <w:lvl w:ilvl="0">
      <w:start w:val="1"/>
      <w:numFmt w:val="bullet"/>
      <w:pStyle w:val="2"/>
      <w:lvlText w:val=""/>
      <w:lvlJc w:val="left"/>
      <w:pPr>
        <w:tabs>
          <w:tab w:val="num" w:pos="360"/>
        </w:tabs>
        <w:ind w:left="360" w:hanging="360"/>
      </w:pPr>
      <w:rPr>
        <w:rFonts w:ascii="Wingdings" w:hAnsi="Wingdings" w:hint="default"/>
      </w:rPr>
    </w:lvl>
  </w:abstractNum>
  <w:abstractNum w:abstractNumId="2">
    <w:nsid w:val="0CAD7C07"/>
    <w:multiLevelType w:val="multilevel"/>
    <w:tmpl w:val="E92A96CE"/>
    <w:lvl w:ilvl="0">
      <w:start w:val="1"/>
      <w:numFmt w:val="lowerLetter"/>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133B7ACA"/>
    <w:multiLevelType w:val="hybridMultilevel"/>
    <w:tmpl w:val="CFC69B08"/>
    <w:lvl w:ilvl="0" w:tplc="FF7CDF12">
      <w:start w:val="1"/>
      <w:numFmt w:val="decimal"/>
      <w:lvlText w:val="(%1)"/>
      <w:lvlJc w:val="left"/>
      <w:pPr>
        <w:ind w:left="980" w:hanging="420"/>
      </w:p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4">
    <w:nsid w:val="25543C62"/>
    <w:multiLevelType w:val="multilevel"/>
    <w:tmpl w:val="9B92B9E4"/>
    <w:lvl w:ilvl="0">
      <w:start w:val="8"/>
      <w:numFmt w:val="decimal"/>
      <w:lvlText w:val="%1"/>
      <w:lvlJc w:val="left"/>
      <w:pPr>
        <w:ind w:left="1020" w:hanging="1020"/>
      </w:pPr>
    </w:lvl>
    <w:lvl w:ilvl="1">
      <w:start w:val="1"/>
      <w:numFmt w:val="decimal"/>
      <w:lvlText w:val="%1.%2"/>
      <w:lvlJc w:val="left"/>
      <w:pPr>
        <w:ind w:left="1020" w:hanging="1020"/>
      </w:pPr>
    </w:lvl>
    <w:lvl w:ilvl="2">
      <w:start w:val="1"/>
      <w:numFmt w:val="decimal"/>
      <w:lvlText w:val="%1.%2.%3"/>
      <w:lvlJc w:val="left"/>
      <w:pPr>
        <w:ind w:left="1020" w:hanging="10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5">
    <w:nsid w:val="30E20D84"/>
    <w:multiLevelType w:val="singleLevel"/>
    <w:tmpl w:val="789C7B0A"/>
    <w:lvl w:ilvl="0">
      <w:start w:val="1"/>
      <w:numFmt w:val="decimal"/>
      <w:pStyle w:val="a0"/>
      <w:lvlText w:val="(%1)"/>
      <w:lvlJc w:val="left"/>
      <w:pPr>
        <w:tabs>
          <w:tab w:val="num" w:pos="960"/>
        </w:tabs>
        <w:ind w:left="960" w:hanging="465"/>
      </w:pPr>
    </w:lvl>
  </w:abstractNum>
  <w:abstractNum w:abstractNumId="6">
    <w:nsid w:val="404966EC"/>
    <w:multiLevelType w:val="hybridMultilevel"/>
    <w:tmpl w:val="512428AC"/>
    <w:lvl w:ilvl="0" w:tplc="0409000B">
      <w:start w:val="1"/>
      <w:numFmt w:val="bullet"/>
      <w:lvlText w:val=""/>
      <w:lvlJc w:val="left"/>
      <w:pPr>
        <w:ind w:left="980" w:hanging="420"/>
      </w:pPr>
      <w:rPr>
        <w:rFonts w:ascii="Wingdings" w:hAnsi="Wingdings" w:hint="default"/>
      </w:rPr>
    </w:lvl>
    <w:lvl w:ilvl="1" w:tplc="04090003">
      <w:start w:val="1"/>
      <w:numFmt w:val="bullet"/>
      <w:lvlText w:val=""/>
      <w:lvlJc w:val="left"/>
      <w:pPr>
        <w:ind w:left="1400" w:hanging="420"/>
      </w:pPr>
      <w:rPr>
        <w:rFonts w:ascii="Wingdings" w:hAnsi="Wingdings" w:hint="default"/>
      </w:rPr>
    </w:lvl>
    <w:lvl w:ilvl="2" w:tplc="04090005">
      <w:start w:val="1"/>
      <w:numFmt w:val="bullet"/>
      <w:lvlText w:val=""/>
      <w:lvlJc w:val="left"/>
      <w:pPr>
        <w:ind w:left="1820" w:hanging="420"/>
      </w:pPr>
      <w:rPr>
        <w:rFonts w:ascii="Wingdings" w:hAnsi="Wingdings" w:hint="default"/>
      </w:rPr>
    </w:lvl>
    <w:lvl w:ilvl="3" w:tplc="04090001">
      <w:start w:val="1"/>
      <w:numFmt w:val="bullet"/>
      <w:lvlText w:val=""/>
      <w:lvlJc w:val="left"/>
      <w:pPr>
        <w:ind w:left="2240" w:hanging="420"/>
      </w:pPr>
      <w:rPr>
        <w:rFonts w:ascii="Wingdings" w:hAnsi="Wingdings" w:hint="default"/>
      </w:rPr>
    </w:lvl>
    <w:lvl w:ilvl="4" w:tplc="04090003">
      <w:start w:val="1"/>
      <w:numFmt w:val="bullet"/>
      <w:lvlText w:val=""/>
      <w:lvlJc w:val="left"/>
      <w:pPr>
        <w:ind w:left="2660" w:hanging="420"/>
      </w:pPr>
      <w:rPr>
        <w:rFonts w:ascii="Wingdings" w:hAnsi="Wingdings" w:hint="default"/>
      </w:rPr>
    </w:lvl>
    <w:lvl w:ilvl="5" w:tplc="04090005">
      <w:start w:val="1"/>
      <w:numFmt w:val="bullet"/>
      <w:lvlText w:val=""/>
      <w:lvlJc w:val="left"/>
      <w:pPr>
        <w:ind w:left="3080" w:hanging="420"/>
      </w:pPr>
      <w:rPr>
        <w:rFonts w:ascii="Wingdings" w:hAnsi="Wingdings" w:hint="default"/>
      </w:rPr>
    </w:lvl>
    <w:lvl w:ilvl="6" w:tplc="04090001">
      <w:start w:val="1"/>
      <w:numFmt w:val="bullet"/>
      <w:lvlText w:val=""/>
      <w:lvlJc w:val="left"/>
      <w:pPr>
        <w:ind w:left="3500" w:hanging="420"/>
      </w:pPr>
      <w:rPr>
        <w:rFonts w:ascii="Wingdings" w:hAnsi="Wingdings" w:hint="default"/>
      </w:rPr>
    </w:lvl>
    <w:lvl w:ilvl="7" w:tplc="04090003">
      <w:start w:val="1"/>
      <w:numFmt w:val="bullet"/>
      <w:lvlText w:val=""/>
      <w:lvlJc w:val="left"/>
      <w:pPr>
        <w:ind w:left="3920" w:hanging="420"/>
      </w:pPr>
      <w:rPr>
        <w:rFonts w:ascii="Wingdings" w:hAnsi="Wingdings" w:hint="default"/>
      </w:rPr>
    </w:lvl>
    <w:lvl w:ilvl="8" w:tplc="04090005">
      <w:start w:val="1"/>
      <w:numFmt w:val="bullet"/>
      <w:lvlText w:val=""/>
      <w:lvlJc w:val="left"/>
      <w:pPr>
        <w:ind w:left="4340" w:hanging="420"/>
      </w:pPr>
      <w:rPr>
        <w:rFonts w:ascii="Wingdings" w:hAnsi="Wingdings" w:hint="default"/>
      </w:rPr>
    </w:lvl>
  </w:abstractNum>
  <w:abstractNum w:abstractNumId="7">
    <w:nsid w:val="4990667B"/>
    <w:multiLevelType w:val="hybridMultilevel"/>
    <w:tmpl w:val="B896E920"/>
    <w:lvl w:ilvl="0" w:tplc="789C7B0A">
      <w:start w:val="1"/>
      <w:numFmt w:val="decimal"/>
      <w:lvlText w:val="(%1)"/>
      <w:lvlJc w:val="left"/>
      <w:pPr>
        <w:ind w:left="988" w:hanging="420"/>
      </w:pPr>
    </w:lvl>
    <w:lvl w:ilvl="1" w:tplc="04090019">
      <w:start w:val="1"/>
      <w:numFmt w:val="lowerLetter"/>
      <w:lvlText w:val="%2)"/>
      <w:lvlJc w:val="left"/>
      <w:pPr>
        <w:ind w:left="1408" w:hanging="420"/>
      </w:pPr>
    </w:lvl>
    <w:lvl w:ilvl="2" w:tplc="0409001B">
      <w:start w:val="1"/>
      <w:numFmt w:val="lowerRoman"/>
      <w:lvlText w:val="%3."/>
      <w:lvlJc w:val="right"/>
      <w:pPr>
        <w:ind w:left="1828" w:hanging="420"/>
      </w:pPr>
    </w:lvl>
    <w:lvl w:ilvl="3" w:tplc="0409000F">
      <w:start w:val="1"/>
      <w:numFmt w:val="decimal"/>
      <w:lvlText w:val="%4."/>
      <w:lvlJc w:val="left"/>
      <w:pPr>
        <w:ind w:left="2248" w:hanging="420"/>
      </w:pPr>
    </w:lvl>
    <w:lvl w:ilvl="4" w:tplc="04090019">
      <w:start w:val="1"/>
      <w:numFmt w:val="lowerLetter"/>
      <w:lvlText w:val="%5)"/>
      <w:lvlJc w:val="left"/>
      <w:pPr>
        <w:ind w:left="2668" w:hanging="420"/>
      </w:pPr>
    </w:lvl>
    <w:lvl w:ilvl="5" w:tplc="0409001B">
      <w:start w:val="1"/>
      <w:numFmt w:val="lowerRoman"/>
      <w:lvlText w:val="%6."/>
      <w:lvlJc w:val="right"/>
      <w:pPr>
        <w:ind w:left="3088" w:hanging="420"/>
      </w:pPr>
    </w:lvl>
    <w:lvl w:ilvl="6" w:tplc="0409000F">
      <w:start w:val="1"/>
      <w:numFmt w:val="decimal"/>
      <w:lvlText w:val="%7."/>
      <w:lvlJc w:val="left"/>
      <w:pPr>
        <w:ind w:left="3508" w:hanging="420"/>
      </w:pPr>
    </w:lvl>
    <w:lvl w:ilvl="7" w:tplc="04090019">
      <w:start w:val="1"/>
      <w:numFmt w:val="lowerLetter"/>
      <w:lvlText w:val="%8)"/>
      <w:lvlJc w:val="left"/>
      <w:pPr>
        <w:ind w:left="3928" w:hanging="420"/>
      </w:pPr>
    </w:lvl>
    <w:lvl w:ilvl="8" w:tplc="0409001B">
      <w:start w:val="1"/>
      <w:numFmt w:val="lowerRoman"/>
      <w:lvlText w:val="%9."/>
      <w:lvlJc w:val="right"/>
      <w:pPr>
        <w:ind w:left="4348" w:hanging="420"/>
      </w:pPr>
    </w:lvl>
  </w:abstractNum>
  <w:abstractNum w:abstractNumId="8">
    <w:nsid w:val="52D170BE"/>
    <w:multiLevelType w:val="multilevel"/>
    <w:tmpl w:val="F3BE801C"/>
    <w:lvl w:ilvl="0">
      <w:start w:val="1"/>
      <w:numFmt w:val="decimal"/>
      <w:lvlText w:val="(%1)"/>
      <w:lvlJc w:val="left"/>
      <w:pPr>
        <w:ind w:left="425" w:hanging="425"/>
      </w:pPr>
      <w:rPr>
        <w:lang w:val="x-none"/>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6911780F"/>
    <w:multiLevelType w:val="hybridMultilevel"/>
    <w:tmpl w:val="6032DCFE"/>
    <w:lvl w:ilvl="0" w:tplc="0409000B">
      <w:start w:val="1"/>
      <w:numFmt w:val="bullet"/>
      <w:lvlText w:val=""/>
      <w:lvlJc w:val="left"/>
      <w:pPr>
        <w:ind w:left="980" w:hanging="420"/>
      </w:pPr>
      <w:rPr>
        <w:rFonts w:ascii="Wingdings" w:hAnsi="Wingdings" w:hint="default"/>
      </w:rPr>
    </w:lvl>
    <w:lvl w:ilvl="1" w:tplc="04090003">
      <w:start w:val="1"/>
      <w:numFmt w:val="bullet"/>
      <w:lvlText w:val=""/>
      <w:lvlJc w:val="left"/>
      <w:pPr>
        <w:ind w:left="1400" w:hanging="420"/>
      </w:pPr>
      <w:rPr>
        <w:rFonts w:ascii="Wingdings" w:hAnsi="Wingdings" w:hint="default"/>
      </w:rPr>
    </w:lvl>
    <w:lvl w:ilvl="2" w:tplc="04090005">
      <w:start w:val="1"/>
      <w:numFmt w:val="bullet"/>
      <w:lvlText w:val=""/>
      <w:lvlJc w:val="left"/>
      <w:pPr>
        <w:ind w:left="1820" w:hanging="420"/>
      </w:pPr>
      <w:rPr>
        <w:rFonts w:ascii="Wingdings" w:hAnsi="Wingdings" w:hint="default"/>
      </w:rPr>
    </w:lvl>
    <w:lvl w:ilvl="3" w:tplc="04090001">
      <w:start w:val="1"/>
      <w:numFmt w:val="bullet"/>
      <w:lvlText w:val=""/>
      <w:lvlJc w:val="left"/>
      <w:pPr>
        <w:ind w:left="2240" w:hanging="420"/>
      </w:pPr>
      <w:rPr>
        <w:rFonts w:ascii="Wingdings" w:hAnsi="Wingdings" w:hint="default"/>
      </w:rPr>
    </w:lvl>
    <w:lvl w:ilvl="4" w:tplc="04090003">
      <w:start w:val="1"/>
      <w:numFmt w:val="bullet"/>
      <w:lvlText w:val=""/>
      <w:lvlJc w:val="left"/>
      <w:pPr>
        <w:ind w:left="2660" w:hanging="420"/>
      </w:pPr>
      <w:rPr>
        <w:rFonts w:ascii="Wingdings" w:hAnsi="Wingdings" w:hint="default"/>
      </w:rPr>
    </w:lvl>
    <w:lvl w:ilvl="5" w:tplc="04090005">
      <w:start w:val="1"/>
      <w:numFmt w:val="bullet"/>
      <w:lvlText w:val=""/>
      <w:lvlJc w:val="left"/>
      <w:pPr>
        <w:ind w:left="3080" w:hanging="420"/>
      </w:pPr>
      <w:rPr>
        <w:rFonts w:ascii="Wingdings" w:hAnsi="Wingdings" w:hint="default"/>
      </w:rPr>
    </w:lvl>
    <w:lvl w:ilvl="6" w:tplc="04090001">
      <w:start w:val="1"/>
      <w:numFmt w:val="bullet"/>
      <w:lvlText w:val=""/>
      <w:lvlJc w:val="left"/>
      <w:pPr>
        <w:ind w:left="3500" w:hanging="420"/>
      </w:pPr>
      <w:rPr>
        <w:rFonts w:ascii="Wingdings" w:hAnsi="Wingdings" w:hint="default"/>
      </w:rPr>
    </w:lvl>
    <w:lvl w:ilvl="7" w:tplc="04090003">
      <w:start w:val="1"/>
      <w:numFmt w:val="bullet"/>
      <w:lvlText w:val=""/>
      <w:lvlJc w:val="left"/>
      <w:pPr>
        <w:ind w:left="3920" w:hanging="420"/>
      </w:pPr>
      <w:rPr>
        <w:rFonts w:ascii="Wingdings" w:hAnsi="Wingdings" w:hint="default"/>
      </w:rPr>
    </w:lvl>
    <w:lvl w:ilvl="8" w:tplc="04090005">
      <w:start w:val="1"/>
      <w:numFmt w:val="bullet"/>
      <w:lvlText w:val=""/>
      <w:lvlJc w:val="left"/>
      <w:pPr>
        <w:ind w:left="4340" w:hanging="420"/>
      </w:pPr>
      <w:rPr>
        <w:rFonts w:ascii="Wingdings" w:hAnsi="Wingdings" w:hint="default"/>
      </w:rPr>
    </w:lvl>
  </w:abstractNum>
  <w:abstractNum w:abstractNumId="10">
    <w:nsid w:val="7428645D"/>
    <w:multiLevelType w:val="multilevel"/>
    <w:tmpl w:val="7428645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5"/>
    <w:lvlOverride w:ilvl="0">
      <w:startOverride w:val="1"/>
    </w:lvlOverride>
  </w:num>
  <w:num w:numId="2">
    <w:abstractNumId w:val="1"/>
  </w:num>
  <w:num w:numId="3">
    <w:abstractNumId w:val="0"/>
  </w:num>
  <w:num w:numId="4">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2F6"/>
    <w:rsid w:val="00004CF2"/>
    <w:rsid w:val="000D40A7"/>
    <w:rsid w:val="00184856"/>
    <w:rsid w:val="0040242D"/>
    <w:rsid w:val="00453E73"/>
    <w:rsid w:val="006D44E1"/>
    <w:rsid w:val="006F1F5A"/>
    <w:rsid w:val="00715E8A"/>
    <w:rsid w:val="0076396E"/>
    <w:rsid w:val="007771DE"/>
    <w:rsid w:val="00784438"/>
    <w:rsid w:val="007D0488"/>
    <w:rsid w:val="00835263"/>
    <w:rsid w:val="0085254C"/>
    <w:rsid w:val="008A483B"/>
    <w:rsid w:val="008B4E31"/>
    <w:rsid w:val="00986844"/>
    <w:rsid w:val="00993FA6"/>
    <w:rsid w:val="00994601"/>
    <w:rsid w:val="00A02047"/>
    <w:rsid w:val="00A53AD6"/>
    <w:rsid w:val="00A572F6"/>
    <w:rsid w:val="00B335E7"/>
    <w:rsid w:val="00CD479F"/>
    <w:rsid w:val="00D43652"/>
    <w:rsid w:val="00DD78F9"/>
    <w:rsid w:val="00E00BD6"/>
    <w:rsid w:val="00E2432A"/>
    <w:rsid w:val="00E50EA6"/>
    <w:rsid w:val="00EC7F70"/>
    <w:rsid w:val="00F57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basedOn w:val="a1"/>
    <w:next w:val="a1"/>
    <w:link w:val="1Char"/>
    <w:qFormat/>
    <w:rsid w:val="00E2432A"/>
    <w:pPr>
      <w:keepNext/>
      <w:keepLines/>
      <w:spacing w:before="340" w:after="330" w:line="576" w:lineRule="auto"/>
      <w:outlineLvl w:val="0"/>
    </w:pPr>
    <w:rPr>
      <w:rFonts w:ascii="Times New Roman" w:eastAsia="宋体" w:hAnsi="Times New Roman" w:cs="Times New Roman"/>
      <w:b/>
      <w:kern w:val="44"/>
      <w:sz w:val="44"/>
      <w:szCs w:val="20"/>
      <w:lang w:val="x-none" w:eastAsia="x-none"/>
    </w:rPr>
  </w:style>
  <w:style w:type="paragraph" w:styleId="20">
    <w:name w:val="heading 2"/>
    <w:basedOn w:val="a1"/>
    <w:next w:val="a2"/>
    <w:link w:val="2Char"/>
    <w:uiPriority w:val="9"/>
    <w:unhideWhenUsed/>
    <w:qFormat/>
    <w:rsid w:val="00E2432A"/>
    <w:pPr>
      <w:keepNext/>
      <w:keepLines/>
      <w:spacing w:before="260" w:after="260" w:line="415" w:lineRule="auto"/>
      <w:outlineLvl w:val="1"/>
    </w:pPr>
    <w:rPr>
      <w:rFonts w:ascii="Arial" w:eastAsia="黑体" w:hAnsi="Arial" w:cs="Times New Roman"/>
      <w:b/>
      <w:kern w:val="0"/>
      <w:sz w:val="32"/>
      <w:szCs w:val="20"/>
      <w:lang w:val="x-none" w:eastAsia="x-none"/>
    </w:rPr>
  </w:style>
  <w:style w:type="paragraph" w:styleId="3">
    <w:name w:val="heading 3"/>
    <w:basedOn w:val="a1"/>
    <w:next w:val="a2"/>
    <w:link w:val="3Char"/>
    <w:semiHidden/>
    <w:unhideWhenUsed/>
    <w:qFormat/>
    <w:rsid w:val="00E2432A"/>
    <w:pPr>
      <w:keepNext/>
      <w:keepLines/>
      <w:spacing w:before="260" w:after="260" w:line="415" w:lineRule="auto"/>
      <w:outlineLvl w:val="2"/>
    </w:pPr>
    <w:rPr>
      <w:rFonts w:ascii="Times New Roman" w:eastAsia="宋体" w:hAnsi="Times New Roman" w:cs="Times New Roman"/>
      <w:b/>
      <w:kern w:val="0"/>
      <w:sz w:val="32"/>
      <w:szCs w:val="20"/>
      <w:lang w:val="x-none" w:eastAsia="x-none"/>
    </w:rPr>
  </w:style>
  <w:style w:type="paragraph" w:styleId="4">
    <w:name w:val="heading 4"/>
    <w:basedOn w:val="a1"/>
    <w:next w:val="a2"/>
    <w:link w:val="4Char"/>
    <w:unhideWhenUsed/>
    <w:qFormat/>
    <w:rsid w:val="00E2432A"/>
    <w:pPr>
      <w:keepNext/>
      <w:keepLines/>
      <w:spacing w:before="280" w:after="290" w:line="374" w:lineRule="auto"/>
      <w:outlineLvl w:val="3"/>
    </w:pPr>
    <w:rPr>
      <w:rFonts w:ascii="Arial" w:eastAsia="黑体" w:hAnsi="Arial" w:cs="Times New Roman"/>
      <w:b/>
      <w:kern w:val="0"/>
      <w:sz w:val="28"/>
      <w:szCs w:val="20"/>
      <w:lang w:val="x-none" w:eastAsia="x-none"/>
    </w:rPr>
  </w:style>
  <w:style w:type="paragraph" w:styleId="5">
    <w:name w:val="heading 5"/>
    <w:basedOn w:val="a1"/>
    <w:next w:val="a2"/>
    <w:link w:val="5Char"/>
    <w:semiHidden/>
    <w:unhideWhenUsed/>
    <w:qFormat/>
    <w:rsid w:val="00E2432A"/>
    <w:pPr>
      <w:keepNext/>
      <w:keepLines/>
      <w:spacing w:before="280" w:after="290" w:line="374" w:lineRule="auto"/>
      <w:outlineLvl w:val="4"/>
    </w:pPr>
    <w:rPr>
      <w:rFonts w:ascii="Times New Roman" w:eastAsia="宋体" w:hAnsi="Times New Roman" w:cs="Times New Roman"/>
      <w:b/>
      <w:kern w:val="0"/>
      <w:sz w:val="28"/>
      <w:szCs w:val="20"/>
      <w:lang w:val="x-none" w:eastAsia="x-none"/>
    </w:rPr>
  </w:style>
  <w:style w:type="paragraph" w:styleId="6">
    <w:name w:val="heading 6"/>
    <w:basedOn w:val="a1"/>
    <w:next w:val="a2"/>
    <w:link w:val="6Char"/>
    <w:semiHidden/>
    <w:unhideWhenUsed/>
    <w:qFormat/>
    <w:rsid w:val="00E2432A"/>
    <w:pPr>
      <w:keepNext/>
      <w:keepLines/>
      <w:spacing w:before="240" w:after="64" w:line="319" w:lineRule="auto"/>
      <w:outlineLvl w:val="5"/>
    </w:pPr>
    <w:rPr>
      <w:rFonts w:ascii="Arial" w:eastAsia="黑体" w:hAnsi="Arial" w:cs="Times New Roman"/>
      <w:b/>
      <w:kern w:val="0"/>
      <w:sz w:val="24"/>
      <w:szCs w:val="20"/>
      <w:lang w:val="x-none" w:eastAsia="x-none"/>
    </w:rPr>
  </w:style>
  <w:style w:type="paragraph" w:styleId="7">
    <w:name w:val="heading 7"/>
    <w:basedOn w:val="a1"/>
    <w:next w:val="a2"/>
    <w:link w:val="7Char"/>
    <w:uiPriority w:val="99"/>
    <w:semiHidden/>
    <w:unhideWhenUsed/>
    <w:qFormat/>
    <w:rsid w:val="00E2432A"/>
    <w:pPr>
      <w:keepNext/>
      <w:keepLines/>
      <w:spacing w:before="240" w:after="64" w:line="319" w:lineRule="auto"/>
      <w:outlineLvl w:val="6"/>
    </w:pPr>
    <w:rPr>
      <w:rFonts w:ascii="Times New Roman" w:eastAsia="宋体" w:hAnsi="Times New Roman" w:cs="Times New Roman"/>
      <w:b/>
      <w:kern w:val="0"/>
      <w:sz w:val="24"/>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E2432A"/>
    <w:rPr>
      <w:rFonts w:ascii="Times New Roman" w:eastAsia="宋体" w:hAnsi="Times New Roman" w:cs="Times New Roman"/>
      <w:b/>
      <w:kern w:val="44"/>
      <w:sz w:val="44"/>
      <w:szCs w:val="20"/>
      <w:lang w:val="x-none" w:eastAsia="x-none"/>
    </w:rPr>
  </w:style>
  <w:style w:type="paragraph" w:styleId="a2">
    <w:name w:val="Normal Indent"/>
    <w:aliases w:val="ALT+Z,表正文,正文非缩进,特点,段1,小四,四号,标题4,正文顶格悬挂,±íÕýÎÄ,ÕýÎÄ·ÇËõ½ø,±í,±í?y??,?y??·?????,缩进,首行缩进,正文不缩进,报告文字,鋘drad,???änd,水上软件,Í¼±íÕýÎÄ,正文对齐,正文缩进William,段11,段12,段111,段13,段112,段14,段113,段15,段114,段16,段17,段115,段18,段116,段19,段117,正文（首行缩进两字） Char,正文双线,标题四,正文缩进1,特点 Ch"/>
    <w:basedOn w:val="a1"/>
    <w:link w:val="Char"/>
    <w:uiPriority w:val="99"/>
    <w:semiHidden/>
    <w:unhideWhenUsed/>
    <w:rsid w:val="00E2432A"/>
    <w:pPr>
      <w:ind w:firstLine="420"/>
    </w:pPr>
    <w:rPr>
      <w:rFonts w:ascii="Times New Roman" w:eastAsia="宋体" w:hAnsi="Times New Roman" w:cs="Times New Roman"/>
      <w:kern w:val="0"/>
      <w:sz w:val="20"/>
      <w:szCs w:val="20"/>
      <w:lang w:val="x-none" w:eastAsia="x-none"/>
    </w:rPr>
  </w:style>
  <w:style w:type="character" w:customStyle="1" w:styleId="Char">
    <w:name w:val="正文缩进 Char"/>
    <w:aliases w:val="ALT+Z Char,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
    <w:link w:val="a2"/>
    <w:uiPriority w:val="99"/>
    <w:semiHidden/>
    <w:locked/>
    <w:rsid w:val="00E2432A"/>
    <w:rPr>
      <w:rFonts w:ascii="Times New Roman" w:eastAsia="宋体" w:hAnsi="Times New Roman" w:cs="Times New Roman"/>
      <w:kern w:val="0"/>
      <w:sz w:val="20"/>
      <w:szCs w:val="20"/>
      <w:lang w:val="x-none" w:eastAsia="x-none"/>
    </w:rPr>
  </w:style>
  <w:style w:type="character" w:customStyle="1" w:styleId="2Char">
    <w:name w:val="标题 2 Char"/>
    <w:basedOn w:val="a3"/>
    <w:link w:val="20"/>
    <w:uiPriority w:val="9"/>
    <w:rsid w:val="00E2432A"/>
    <w:rPr>
      <w:rFonts w:ascii="Arial" w:eastAsia="黑体" w:hAnsi="Arial" w:cs="Times New Roman"/>
      <w:b/>
      <w:kern w:val="0"/>
      <w:sz w:val="32"/>
      <w:szCs w:val="20"/>
      <w:lang w:val="x-none" w:eastAsia="x-none"/>
    </w:rPr>
  </w:style>
  <w:style w:type="character" w:customStyle="1" w:styleId="3Char">
    <w:name w:val="标题 3 Char"/>
    <w:basedOn w:val="a3"/>
    <w:link w:val="3"/>
    <w:semiHidden/>
    <w:rsid w:val="00E2432A"/>
    <w:rPr>
      <w:rFonts w:ascii="Times New Roman" w:eastAsia="宋体" w:hAnsi="Times New Roman" w:cs="Times New Roman"/>
      <w:b/>
      <w:kern w:val="0"/>
      <w:sz w:val="32"/>
      <w:szCs w:val="20"/>
      <w:lang w:val="x-none" w:eastAsia="x-none"/>
    </w:rPr>
  </w:style>
  <w:style w:type="character" w:customStyle="1" w:styleId="4Char">
    <w:name w:val="标题 4 Char"/>
    <w:basedOn w:val="a3"/>
    <w:link w:val="4"/>
    <w:rsid w:val="00E2432A"/>
    <w:rPr>
      <w:rFonts w:ascii="Arial" w:eastAsia="黑体" w:hAnsi="Arial" w:cs="Times New Roman"/>
      <w:b/>
      <w:kern w:val="0"/>
      <w:sz w:val="28"/>
      <w:szCs w:val="20"/>
      <w:lang w:val="x-none" w:eastAsia="x-none"/>
    </w:rPr>
  </w:style>
  <w:style w:type="character" w:customStyle="1" w:styleId="5Char">
    <w:name w:val="标题 5 Char"/>
    <w:basedOn w:val="a3"/>
    <w:link w:val="5"/>
    <w:semiHidden/>
    <w:rsid w:val="00E2432A"/>
    <w:rPr>
      <w:rFonts w:ascii="Times New Roman" w:eastAsia="宋体" w:hAnsi="Times New Roman" w:cs="Times New Roman"/>
      <w:b/>
      <w:kern w:val="0"/>
      <w:sz w:val="28"/>
      <w:szCs w:val="20"/>
      <w:lang w:val="x-none" w:eastAsia="x-none"/>
    </w:rPr>
  </w:style>
  <w:style w:type="character" w:customStyle="1" w:styleId="6Char">
    <w:name w:val="标题 6 Char"/>
    <w:basedOn w:val="a3"/>
    <w:link w:val="6"/>
    <w:semiHidden/>
    <w:rsid w:val="00E2432A"/>
    <w:rPr>
      <w:rFonts w:ascii="Arial" w:eastAsia="黑体" w:hAnsi="Arial" w:cs="Times New Roman"/>
      <w:b/>
      <w:kern w:val="0"/>
      <w:sz w:val="24"/>
      <w:szCs w:val="20"/>
      <w:lang w:val="x-none" w:eastAsia="x-none"/>
    </w:rPr>
  </w:style>
  <w:style w:type="character" w:customStyle="1" w:styleId="7Char">
    <w:name w:val="标题 7 Char"/>
    <w:basedOn w:val="a3"/>
    <w:link w:val="7"/>
    <w:uiPriority w:val="99"/>
    <w:semiHidden/>
    <w:rsid w:val="00E2432A"/>
    <w:rPr>
      <w:rFonts w:ascii="Times New Roman" w:eastAsia="宋体" w:hAnsi="Times New Roman" w:cs="Times New Roman"/>
      <w:b/>
      <w:kern w:val="0"/>
      <w:sz w:val="24"/>
      <w:szCs w:val="20"/>
      <w:lang w:val="x-none" w:eastAsia="x-none"/>
    </w:rPr>
  </w:style>
  <w:style w:type="paragraph" w:styleId="a6">
    <w:name w:val="footnote text"/>
    <w:basedOn w:val="a1"/>
    <w:link w:val="Char0"/>
    <w:uiPriority w:val="99"/>
    <w:semiHidden/>
    <w:unhideWhenUsed/>
    <w:rsid w:val="00E2432A"/>
    <w:pPr>
      <w:snapToGrid w:val="0"/>
      <w:jc w:val="left"/>
    </w:pPr>
    <w:rPr>
      <w:rFonts w:ascii="Calibri" w:eastAsia="宋体" w:hAnsi="Calibri" w:cs="Times New Roman"/>
      <w:sz w:val="18"/>
      <w:szCs w:val="18"/>
    </w:rPr>
  </w:style>
  <w:style w:type="character" w:customStyle="1" w:styleId="Char0">
    <w:name w:val="脚注文本 Char"/>
    <w:basedOn w:val="a3"/>
    <w:link w:val="a6"/>
    <w:uiPriority w:val="99"/>
    <w:semiHidden/>
    <w:rsid w:val="00E2432A"/>
    <w:rPr>
      <w:rFonts w:ascii="Calibri" w:eastAsia="宋体" w:hAnsi="Calibri" w:cs="Times New Roman"/>
      <w:sz w:val="18"/>
      <w:szCs w:val="18"/>
    </w:rPr>
  </w:style>
  <w:style w:type="character" w:customStyle="1" w:styleId="Char1">
    <w:name w:val="批注文字 Char"/>
    <w:basedOn w:val="a3"/>
    <w:link w:val="a7"/>
    <w:uiPriority w:val="99"/>
    <w:semiHidden/>
    <w:rsid w:val="00E2432A"/>
    <w:rPr>
      <w:rFonts w:ascii="Times New Roman" w:eastAsia="宋体" w:hAnsi="Times New Roman" w:cs="Times New Roman"/>
      <w:kern w:val="0"/>
      <w:sz w:val="20"/>
      <w:szCs w:val="20"/>
      <w:lang w:val="x-none" w:eastAsia="x-none"/>
    </w:rPr>
  </w:style>
  <w:style w:type="paragraph" w:styleId="a7">
    <w:name w:val="annotation text"/>
    <w:basedOn w:val="a1"/>
    <w:link w:val="Char1"/>
    <w:uiPriority w:val="99"/>
    <w:semiHidden/>
    <w:unhideWhenUsed/>
    <w:rsid w:val="00E2432A"/>
    <w:pPr>
      <w:jc w:val="left"/>
    </w:pPr>
    <w:rPr>
      <w:rFonts w:ascii="Times New Roman" w:eastAsia="宋体" w:hAnsi="Times New Roman" w:cs="Times New Roman"/>
      <w:kern w:val="0"/>
      <w:sz w:val="20"/>
      <w:szCs w:val="20"/>
      <w:lang w:val="x-none" w:eastAsia="x-none"/>
    </w:rPr>
  </w:style>
  <w:style w:type="character" w:customStyle="1" w:styleId="Char2">
    <w:name w:val="页眉 Char"/>
    <w:basedOn w:val="a3"/>
    <w:link w:val="a8"/>
    <w:uiPriority w:val="99"/>
    <w:semiHidden/>
    <w:rsid w:val="00E2432A"/>
    <w:rPr>
      <w:rFonts w:ascii="Times New Roman" w:eastAsia="宋体" w:hAnsi="Times New Roman" w:cs="Times New Roman"/>
      <w:kern w:val="0"/>
      <w:sz w:val="18"/>
      <w:szCs w:val="20"/>
      <w:lang w:val="x-none" w:eastAsia="x-none"/>
    </w:rPr>
  </w:style>
  <w:style w:type="paragraph" w:styleId="a8">
    <w:name w:val="header"/>
    <w:basedOn w:val="a1"/>
    <w:link w:val="Char2"/>
    <w:uiPriority w:val="99"/>
    <w:semiHidden/>
    <w:unhideWhenUsed/>
    <w:rsid w:val="00E2432A"/>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20"/>
      <w:lang w:val="x-none" w:eastAsia="x-none"/>
    </w:rPr>
  </w:style>
  <w:style w:type="character" w:customStyle="1" w:styleId="Char3">
    <w:name w:val="页脚 Char"/>
    <w:basedOn w:val="a3"/>
    <w:link w:val="a9"/>
    <w:uiPriority w:val="99"/>
    <w:semiHidden/>
    <w:rsid w:val="00E2432A"/>
    <w:rPr>
      <w:rFonts w:ascii="Times New Roman" w:eastAsia="宋体" w:hAnsi="Times New Roman" w:cs="Times New Roman"/>
      <w:kern w:val="0"/>
      <w:sz w:val="18"/>
      <w:szCs w:val="20"/>
      <w:lang w:val="x-none" w:eastAsia="x-none"/>
    </w:rPr>
  </w:style>
  <w:style w:type="paragraph" w:styleId="a9">
    <w:name w:val="footer"/>
    <w:basedOn w:val="a1"/>
    <w:link w:val="Char3"/>
    <w:uiPriority w:val="99"/>
    <w:semiHidden/>
    <w:unhideWhenUsed/>
    <w:rsid w:val="00E2432A"/>
    <w:pPr>
      <w:tabs>
        <w:tab w:val="center" w:pos="4153"/>
        <w:tab w:val="right" w:pos="8306"/>
      </w:tabs>
      <w:snapToGrid w:val="0"/>
      <w:jc w:val="left"/>
    </w:pPr>
    <w:rPr>
      <w:rFonts w:ascii="Times New Roman" w:eastAsia="宋体" w:hAnsi="Times New Roman" w:cs="Times New Roman"/>
      <w:kern w:val="0"/>
      <w:sz w:val="18"/>
      <w:szCs w:val="20"/>
      <w:lang w:val="x-none" w:eastAsia="x-none"/>
    </w:rPr>
  </w:style>
  <w:style w:type="paragraph" w:styleId="a0">
    <w:name w:val="List Bullet"/>
    <w:basedOn w:val="a1"/>
    <w:autoRedefine/>
    <w:uiPriority w:val="99"/>
    <w:semiHidden/>
    <w:unhideWhenUsed/>
    <w:rsid w:val="00E2432A"/>
    <w:pPr>
      <w:numPr>
        <w:numId w:val="1"/>
      </w:numPr>
    </w:pPr>
    <w:rPr>
      <w:rFonts w:ascii="Times New Roman" w:eastAsia="宋体" w:hAnsi="Times New Roman" w:cs="Times New Roman"/>
      <w:szCs w:val="20"/>
    </w:rPr>
  </w:style>
  <w:style w:type="paragraph" w:styleId="2">
    <w:name w:val="List Bullet 2"/>
    <w:basedOn w:val="a1"/>
    <w:autoRedefine/>
    <w:uiPriority w:val="99"/>
    <w:semiHidden/>
    <w:unhideWhenUsed/>
    <w:rsid w:val="00E2432A"/>
    <w:pPr>
      <w:numPr>
        <w:numId w:val="2"/>
      </w:numPr>
    </w:pPr>
    <w:rPr>
      <w:rFonts w:ascii="Times New Roman" w:eastAsia="宋体" w:hAnsi="Times New Roman" w:cs="Times New Roman"/>
      <w:szCs w:val="20"/>
    </w:rPr>
  </w:style>
  <w:style w:type="paragraph" w:styleId="aa">
    <w:name w:val="Title"/>
    <w:basedOn w:val="a1"/>
    <w:link w:val="Char4"/>
    <w:uiPriority w:val="99"/>
    <w:qFormat/>
    <w:rsid w:val="00E2432A"/>
    <w:pPr>
      <w:spacing w:before="240" w:after="60"/>
      <w:jc w:val="center"/>
      <w:outlineLvl w:val="0"/>
    </w:pPr>
    <w:rPr>
      <w:rFonts w:ascii="Arial" w:eastAsia="宋体" w:hAnsi="Arial" w:cs="Times New Roman"/>
      <w:b/>
      <w:kern w:val="0"/>
      <w:sz w:val="32"/>
      <w:szCs w:val="20"/>
      <w:lang w:val="x-none" w:eastAsia="x-none"/>
    </w:rPr>
  </w:style>
  <w:style w:type="character" w:customStyle="1" w:styleId="Char4">
    <w:name w:val="标题 Char"/>
    <w:basedOn w:val="a3"/>
    <w:link w:val="aa"/>
    <w:uiPriority w:val="99"/>
    <w:rsid w:val="00E2432A"/>
    <w:rPr>
      <w:rFonts w:ascii="Arial" w:eastAsia="宋体" w:hAnsi="Arial" w:cs="Times New Roman"/>
      <w:b/>
      <w:kern w:val="0"/>
      <w:sz w:val="32"/>
      <w:szCs w:val="20"/>
      <w:lang w:val="x-none" w:eastAsia="x-none"/>
    </w:rPr>
  </w:style>
  <w:style w:type="paragraph" w:styleId="ab">
    <w:name w:val="Body Text"/>
    <w:basedOn w:val="a1"/>
    <w:link w:val="Char5"/>
    <w:uiPriority w:val="99"/>
    <w:semiHidden/>
    <w:unhideWhenUsed/>
    <w:rsid w:val="00E2432A"/>
    <w:rPr>
      <w:rFonts w:ascii="仿宋_GB2312" w:eastAsia="仿宋_GB2312" w:hAnsi="Arial" w:cs="Times New Roman"/>
      <w:kern w:val="0"/>
      <w:sz w:val="32"/>
      <w:szCs w:val="20"/>
      <w:lang w:val="x-none" w:eastAsia="x-none"/>
    </w:rPr>
  </w:style>
  <w:style w:type="character" w:customStyle="1" w:styleId="Char5">
    <w:name w:val="正文文本 Char"/>
    <w:basedOn w:val="a3"/>
    <w:link w:val="ab"/>
    <w:uiPriority w:val="99"/>
    <w:semiHidden/>
    <w:rsid w:val="00E2432A"/>
    <w:rPr>
      <w:rFonts w:ascii="仿宋_GB2312" w:eastAsia="仿宋_GB2312" w:hAnsi="Arial" w:cs="Times New Roman"/>
      <w:kern w:val="0"/>
      <w:sz w:val="32"/>
      <w:szCs w:val="20"/>
      <w:lang w:val="x-none" w:eastAsia="x-none"/>
    </w:rPr>
  </w:style>
  <w:style w:type="character" w:customStyle="1" w:styleId="Char6">
    <w:name w:val="正文文本缩进 Char"/>
    <w:basedOn w:val="a3"/>
    <w:link w:val="ac"/>
    <w:uiPriority w:val="99"/>
    <w:semiHidden/>
    <w:rsid w:val="00E2432A"/>
    <w:rPr>
      <w:rFonts w:ascii="宋体" w:eastAsia="宋体" w:hAnsi="Times New Roman" w:cs="Times New Roman"/>
      <w:kern w:val="0"/>
      <w:sz w:val="20"/>
      <w:szCs w:val="20"/>
      <w:lang w:val="x-none" w:eastAsia="x-none"/>
    </w:rPr>
  </w:style>
  <w:style w:type="paragraph" w:styleId="ac">
    <w:name w:val="Body Text Indent"/>
    <w:basedOn w:val="a1"/>
    <w:link w:val="Char6"/>
    <w:uiPriority w:val="99"/>
    <w:semiHidden/>
    <w:unhideWhenUsed/>
    <w:rsid w:val="00E2432A"/>
    <w:pPr>
      <w:autoSpaceDE w:val="0"/>
      <w:autoSpaceDN w:val="0"/>
      <w:adjustRightInd w:val="0"/>
      <w:spacing w:after="120"/>
      <w:ind w:leftChars="200" w:left="420"/>
      <w:jc w:val="left"/>
    </w:pPr>
    <w:rPr>
      <w:rFonts w:ascii="宋体" w:eastAsia="宋体" w:hAnsi="Times New Roman" w:cs="Times New Roman"/>
      <w:kern w:val="0"/>
      <w:sz w:val="20"/>
      <w:szCs w:val="20"/>
      <w:lang w:val="x-none" w:eastAsia="x-none"/>
    </w:rPr>
  </w:style>
  <w:style w:type="paragraph" w:styleId="a">
    <w:name w:val="List Continue"/>
    <w:basedOn w:val="a1"/>
    <w:uiPriority w:val="99"/>
    <w:semiHidden/>
    <w:unhideWhenUsed/>
    <w:rsid w:val="00E2432A"/>
    <w:pPr>
      <w:numPr>
        <w:numId w:val="3"/>
      </w:numPr>
      <w:spacing w:after="120"/>
      <w:ind w:left="420" w:firstLine="0"/>
    </w:pPr>
    <w:rPr>
      <w:rFonts w:ascii="Times New Roman" w:eastAsia="宋体" w:hAnsi="Times New Roman" w:cs="Times New Roman"/>
      <w:szCs w:val="20"/>
    </w:rPr>
  </w:style>
  <w:style w:type="character" w:customStyle="1" w:styleId="Char7">
    <w:name w:val="日期 Char"/>
    <w:basedOn w:val="a3"/>
    <w:link w:val="ad"/>
    <w:uiPriority w:val="99"/>
    <w:semiHidden/>
    <w:rsid w:val="00E2432A"/>
    <w:rPr>
      <w:rFonts w:ascii="Times New Roman" w:eastAsia="宋体" w:hAnsi="Times New Roman" w:cs="Times New Roman"/>
      <w:kern w:val="0"/>
      <w:sz w:val="20"/>
      <w:szCs w:val="20"/>
      <w:lang w:val="x-none" w:eastAsia="x-none"/>
    </w:rPr>
  </w:style>
  <w:style w:type="paragraph" w:styleId="ad">
    <w:name w:val="Date"/>
    <w:basedOn w:val="a1"/>
    <w:next w:val="a1"/>
    <w:link w:val="Char7"/>
    <w:uiPriority w:val="99"/>
    <w:semiHidden/>
    <w:unhideWhenUsed/>
    <w:rsid w:val="00E2432A"/>
    <w:rPr>
      <w:rFonts w:ascii="Times New Roman" w:eastAsia="宋体" w:hAnsi="Times New Roman" w:cs="Times New Roman"/>
      <w:kern w:val="0"/>
      <w:sz w:val="20"/>
      <w:szCs w:val="20"/>
      <w:lang w:val="x-none" w:eastAsia="x-none"/>
    </w:rPr>
  </w:style>
  <w:style w:type="character" w:customStyle="1" w:styleId="Char8">
    <w:name w:val="正文首行缩进 Char"/>
    <w:basedOn w:val="Char5"/>
    <w:link w:val="ae"/>
    <w:uiPriority w:val="99"/>
    <w:semiHidden/>
    <w:rsid w:val="00E2432A"/>
    <w:rPr>
      <w:rFonts w:ascii="Times New Roman" w:eastAsia="宋体" w:hAnsi="Times New Roman" w:cs="Times New Roman"/>
      <w:kern w:val="0"/>
      <w:sz w:val="32"/>
      <w:szCs w:val="20"/>
      <w:lang w:val="x-none" w:eastAsia="x-none"/>
    </w:rPr>
  </w:style>
  <w:style w:type="paragraph" w:styleId="ae">
    <w:name w:val="Body Text First Indent"/>
    <w:basedOn w:val="ab"/>
    <w:link w:val="Char8"/>
    <w:uiPriority w:val="99"/>
    <w:semiHidden/>
    <w:unhideWhenUsed/>
    <w:rsid w:val="00E2432A"/>
    <w:pPr>
      <w:spacing w:after="120"/>
      <w:ind w:firstLine="420"/>
    </w:pPr>
    <w:rPr>
      <w:rFonts w:ascii="Times New Roman" w:eastAsia="宋体" w:hAnsi="Times New Roman"/>
    </w:rPr>
  </w:style>
  <w:style w:type="character" w:customStyle="1" w:styleId="2Char0">
    <w:name w:val="正文首行缩进 2 Char"/>
    <w:basedOn w:val="Char6"/>
    <w:link w:val="21"/>
    <w:uiPriority w:val="99"/>
    <w:semiHidden/>
    <w:rsid w:val="00E2432A"/>
    <w:rPr>
      <w:rFonts w:ascii="Times New Roman" w:eastAsia="宋体" w:hAnsi="Times New Roman" w:cs="Times New Roman"/>
      <w:kern w:val="0"/>
      <w:sz w:val="20"/>
      <w:szCs w:val="20"/>
      <w:lang w:val="x-none" w:eastAsia="x-none"/>
    </w:rPr>
  </w:style>
  <w:style w:type="paragraph" w:styleId="21">
    <w:name w:val="Body Text First Indent 2"/>
    <w:basedOn w:val="ac"/>
    <w:link w:val="2Char0"/>
    <w:uiPriority w:val="99"/>
    <w:semiHidden/>
    <w:unhideWhenUsed/>
    <w:rsid w:val="00E2432A"/>
    <w:pPr>
      <w:autoSpaceDE/>
      <w:autoSpaceDN/>
      <w:adjustRightInd/>
      <w:ind w:leftChars="0" w:left="0" w:firstLine="210"/>
      <w:jc w:val="both"/>
    </w:pPr>
    <w:rPr>
      <w:rFonts w:ascii="Times New Roman"/>
    </w:rPr>
  </w:style>
  <w:style w:type="character" w:customStyle="1" w:styleId="2Char1">
    <w:name w:val="正文文本 2 Char"/>
    <w:basedOn w:val="a3"/>
    <w:link w:val="22"/>
    <w:uiPriority w:val="99"/>
    <w:semiHidden/>
    <w:rsid w:val="00E2432A"/>
    <w:rPr>
      <w:rFonts w:ascii="Arial" w:eastAsia="仿宋_GB2312" w:hAnsi="Arial" w:cs="Times New Roman"/>
      <w:b/>
      <w:kern w:val="0"/>
      <w:sz w:val="32"/>
      <w:szCs w:val="20"/>
      <w:lang w:val="x-none" w:eastAsia="x-none"/>
    </w:rPr>
  </w:style>
  <w:style w:type="paragraph" w:styleId="22">
    <w:name w:val="Body Text 2"/>
    <w:basedOn w:val="a1"/>
    <w:link w:val="2Char1"/>
    <w:uiPriority w:val="99"/>
    <w:semiHidden/>
    <w:unhideWhenUsed/>
    <w:rsid w:val="00E2432A"/>
    <w:pPr>
      <w:spacing w:line="440" w:lineRule="exact"/>
    </w:pPr>
    <w:rPr>
      <w:rFonts w:ascii="Arial" w:eastAsia="仿宋_GB2312" w:hAnsi="Arial" w:cs="Times New Roman"/>
      <w:b/>
      <w:kern w:val="0"/>
      <w:sz w:val="32"/>
      <w:szCs w:val="20"/>
      <w:lang w:val="x-none" w:eastAsia="x-none"/>
    </w:rPr>
  </w:style>
  <w:style w:type="character" w:customStyle="1" w:styleId="3Char0">
    <w:name w:val="正文文本 3 Char"/>
    <w:basedOn w:val="a3"/>
    <w:link w:val="30"/>
    <w:uiPriority w:val="99"/>
    <w:semiHidden/>
    <w:rsid w:val="00E2432A"/>
    <w:rPr>
      <w:rFonts w:ascii="仿宋_GB2312" w:eastAsia="仿宋_GB2312" w:hAnsi="Arial" w:cs="Times New Roman"/>
      <w:b/>
      <w:kern w:val="0"/>
      <w:sz w:val="30"/>
      <w:szCs w:val="20"/>
      <w:lang w:val="x-none" w:eastAsia="x-none"/>
    </w:rPr>
  </w:style>
  <w:style w:type="paragraph" w:styleId="30">
    <w:name w:val="Body Text 3"/>
    <w:basedOn w:val="a1"/>
    <w:link w:val="3Char0"/>
    <w:uiPriority w:val="99"/>
    <w:semiHidden/>
    <w:unhideWhenUsed/>
    <w:rsid w:val="00E2432A"/>
    <w:rPr>
      <w:rFonts w:ascii="仿宋_GB2312" w:eastAsia="仿宋_GB2312" w:hAnsi="Arial" w:cs="Times New Roman"/>
      <w:b/>
      <w:kern w:val="0"/>
      <w:sz w:val="30"/>
      <w:szCs w:val="20"/>
      <w:lang w:val="x-none" w:eastAsia="x-none"/>
    </w:rPr>
  </w:style>
  <w:style w:type="character" w:customStyle="1" w:styleId="2Char2">
    <w:name w:val="正文文本缩进 2 Char"/>
    <w:basedOn w:val="a3"/>
    <w:link w:val="23"/>
    <w:uiPriority w:val="99"/>
    <w:semiHidden/>
    <w:rsid w:val="00E2432A"/>
    <w:rPr>
      <w:rFonts w:ascii="Arial" w:eastAsia="仿宋_GB2312" w:hAnsi="Arial" w:cs="Times New Roman"/>
      <w:kern w:val="0"/>
      <w:sz w:val="32"/>
      <w:szCs w:val="20"/>
      <w:lang w:val="x-none" w:eastAsia="x-none"/>
    </w:rPr>
  </w:style>
  <w:style w:type="paragraph" w:styleId="23">
    <w:name w:val="Body Text Indent 2"/>
    <w:basedOn w:val="a1"/>
    <w:link w:val="2Char2"/>
    <w:uiPriority w:val="99"/>
    <w:semiHidden/>
    <w:unhideWhenUsed/>
    <w:rsid w:val="00E2432A"/>
    <w:pPr>
      <w:ind w:left="630" w:firstLine="645"/>
    </w:pPr>
    <w:rPr>
      <w:rFonts w:ascii="Arial" w:eastAsia="仿宋_GB2312" w:hAnsi="Arial" w:cs="Times New Roman"/>
      <w:kern w:val="0"/>
      <w:sz w:val="32"/>
      <w:szCs w:val="20"/>
      <w:lang w:val="x-none" w:eastAsia="x-none"/>
    </w:rPr>
  </w:style>
  <w:style w:type="character" w:customStyle="1" w:styleId="3Char1">
    <w:name w:val="正文文本缩进 3 Char"/>
    <w:basedOn w:val="a3"/>
    <w:link w:val="31"/>
    <w:uiPriority w:val="99"/>
    <w:semiHidden/>
    <w:rsid w:val="00E2432A"/>
    <w:rPr>
      <w:rFonts w:ascii="Arial" w:eastAsia="仿宋_GB2312" w:hAnsi="Arial" w:cs="Times New Roman"/>
      <w:color w:val="FFFF00"/>
      <w:kern w:val="0"/>
      <w:sz w:val="32"/>
      <w:szCs w:val="20"/>
      <w:lang w:val="x-none" w:eastAsia="x-none"/>
    </w:rPr>
  </w:style>
  <w:style w:type="paragraph" w:styleId="31">
    <w:name w:val="Body Text Indent 3"/>
    <w:basedOn w:val="a1"/>
    <w:link w:val="3Char1"/>
    <w:uiPriority w:val="99"/>
    <w:semiHidden/>
    <w:unhideWhenUsed/>
    <w:rsid w:val="00E2432A"/>
    <w:pPr>
      <w:ind w:left="645" w:firstLine="645"/>
    </w:pPr>
    <w:rPr>
      <w:rFonts w:ascii="Arial" w:eastAsia="仿宋_GB2312" w:hAnsi="Arial" w:cs="Times New Roman"/>
      <w:color w:val="FFFF00"/>
      <w:kern w:val="0"/>
      <w:sz w:val="32"/>
      <w:szCs w:val="20"/>
      <w:lang w:val="x-none" w:eastAsia="x-none"/>
    </w:rPr>
  </w:style>
  <w:style w:type="paragraph" w:styleId="af">
    <w:name w:val="Document Map"/>
    <w:basedOn w:val="a1"/>
    <w:link w:val="Char9"/>
    <w:uiPriority w:val="99"/>
    <w:semiHidden/>
    <w:unhideWhenUsed/>
    <w:rsid w:val="00E2432A"/>
    <w:pPr>
      <w:shd w:val="clear" w:color="auto" w:fill="000080"/>
    </w:pPr>
    <w:rPr>
      <w:rFonts w:ascii="Times New Roman" w:eastAsia="宋体" w:hAnsi="Times New Roman" w:cs="Times New Roman"/>
      <w:kern w:val="0"/>
      <w:sz w:val="20"/>
      <w:szCs w:val="20"/>
      <w:lang w:val="x-none" w:eastAsia="x-none"/>
    </w:rPr>
  </w:style>
  <w:style w:type="character" w:customStyle="1" w:styleId="Char9">
    <w:name w:val="文档结构图 Char"/>
    <w:basedOn w:val="a3"/>
    <w:link w:val="af"/>
    <w:uiPriority w:val="99"/>
    <w:semiHidden/>
    <w:rsid w:val="00E2432A"/>
    <w:rPr>
      <w:rFonts w:ascii="Times New Roman" w:eastAsia="宋体" w:hAnsi="Times New Roman" w:cs="Times New Roman"/>
      <w:kern w:val="0"/>
      <w:sz w:val="20"/>
      <w:szCs w:val="20"/>
      <w:shd w:val="clear" w:color="auto" w:fill="000080"/>
      <w:lang w:val="x-none" w:eastAsia="x-none"/>
    </w:rPr>
  </w:style>
  <w:style w:type="character" w:customStyle="1" w:styleId="Chara">
    <w:name w:val="纯文本 Char"/>
    <w:aliases w:val="普通文字 Char Char1,纯文本 Char Char Char,普通文字 Char Char Char,普通文字1 Char,普通文字2 Char,普通文字3 Char,普通文字4 Char,普通文字5 Char,普通文字6 Char,普通文字11 Char,普通文字21 Char,普通文字31 Char,普通文字41 Char,普通文字7 Char"/>
    <w:basedOn w:val="a3"/>
    <w:link w:val="af0"/>
    <w:semiHidden/>
    <w:locked/>
    <w:rsid w:val="00E2432A"/>
    <w:rPr>
      <w:rFonts w:ascii="宋体" w:eastAsia="宋体" w:hAnsi="Courier New"/>
      <w:szCs w:val="21"/>
      <w:lang w:val="x-none" w:eastAsia="x-none"/>
    </w:rPr>
  </w:style>
  <w:style w:type="paragraph" w:styleId="af0">
    <w:name w:val="Plain Text"/>
    <w:aliases w:val="普通文字 Char,纯文本 Char Char,普通文字 Char Char,普通文字1,普通文字2,普通文字3,普通文字4,普通文字5,普通文字6,普通文字11,普通文字21,普通文字31,普通文字41,普通文字7"/>
    <w:basedOn w:val="a1"/>
    <w:link w:val="Chara"/>
    <w:semiHidden/>
    <w:unhideWhenUsed/>
    <w:rsid w:val="00E2432A"/>
    <w:rPr>
      <w:rFonts w:ascii="宋体" w:eastAsia="宋体" w:hAnsi="Courier New"/>
      <w:szCs w:val="21"/>
      <w:lang w:val="x-none" w:eastAsia="x-none"/>
    </w:rPr>
  </w:style>
  <w:style w:type="character" w:customStyle="1" w:styleId="Char10">
    <w:name w:val="纯文本 Char1"/>
    <w:basedOn w:val="a3"/>
    <w:uiPriority w:val="99"/>
    <w:semiHidden/>
    <w:rsid w:val="00E2432A"/>
    <w:rPr>
      <w:rFonts w:ascii="宋体" w:eastAsia="宋体" w:hAnsi="Courier New" w:cs="Courier New"/>
      <w:szCs w:val="21"/>
    </w:rPr>
  </w:style>
  <w:style w:type="character" w:customStyle="1" w:styleId="Charb">
    <w:name w:val="批注主题 Char"/>
    <w:basedOn w:val="Char1"/>
    <w:link w:val="af1"/>
    <w:uiPriority w:val="99"/>
    <w:semiHidden/>
    <w:rsid w:val="00E2432A"/>
    <w:rPr>
      <w:rFonts w:ascii="Times New Roman" w:eastAsia="宋体" w:hAnsi="Times New Roman" w:cs="Times New Roman"/>
      <w:b/>
      <w:bCs/>
      <w:kern w:val="0"/>
      <w:sz w:val="20"/>
      <w:szCs w:val="20"/>
      <w:lang w:val="x-none" w:eastAsia="x-none"/>
    </w:rPr>
  </w:style>
  <w:style w:type="paragraph" w:styleId="af1">
    <w:name w:val="annotation subject"/>
    <w:basedOn w:val="a7"/>
    <w:next w:val="a7"/>
    <w:link w:val="Charb"/>
    <w:uiPriority w:val="99"/>
    <w:semiHidden/>
    <w:unhideWhenUsed/>
    <w:rsid w:val="00E2432A"/>
    <w:rPr>
      <w:b/>
      <w:bCs/>
      <w:kern w:val="2"/>
      <w:sz w:val="21"/>
    </w:rPr>
  </w:style>
  <w:style w:type="character" w:customStyle="1" w:styleId="Charc">
    <w:name w:val="批注框文本 Char"/>
    <w:basedOn w:val="a3"/>
    <w:link w:val="af2"/>
    <w:uiPriority w:val="99"/>
    <w:semiHidden/>
    <w:rsid w:val="00E2432A"/>
    <w:rPr>
      <w:rFonts w:ascii="Times New Roman" w:eastAsia="宋体" w:hAnsi="Times New Roman" w:cs="Times New Roman"/>
      <w:kern w:val="0"/>
      <w:sz w:val="18"/>
      <w:szCs w:val="18"/>
      <w:lang w:val="x-none" w:eastAsia="x-none"/>
    </w:rPr>
  </w:style>
  <w:style w:type="paragraph" w:styleId="af2">
    <w:name w:val="Balloon Text"/>
    <w:basedOn w:val="a1"/>
    <w:link w:val="Charc"/>
    <w:uiPriority w:val="99"/>
    <w:semiHidden/>
    <w:unhideWhenUsed/>
    <w:rsid w:val="00E2432A"/>
    <w:rPr>
      <w:rFonts w:ascii="Times New Roman" w:eastAsia="宋体" w:hAnsi="Times New Roman" w:cs="Times New Roman"/>
      <w:kern w:val="0"/>
      <w:sz w:val="18"/>
      <w:szCs w:val="18"/>
      <w:lang w:val="x-none" w:eastAsia="x-none"/>
    </w:rPr>
  </w:style>
  <w:style w:type="paragraph" w:styleId="af3">
    <w:name w:val="List Paragraph"/>
    <w:basedOn w:val="a1"/>
    <w:uiPriority w:val="34"/>
    <w:qFormat/>
    <w:rsid w:val="00E2432A"/>
    <w:pPr>
      <w:widowControl/>
      <w:ind w:firstLineChars="200" w:firstLine="420"/>
      <w:jc w:val="left"/>
    </w:pPr>
    <w:rPr>
      <w:rFonts w:ascii="宋体" w:eastAsia="宋体" w:hAnsi="宋体" w:cs="宋体"/>
      <w:kern w:val="0"/>
      <w:sz w:val="24"/>
      <w:szCs w:val="24"/>
    </w:rPr>
  </w:style>
  <w:style w:type="paragraph" w:customStyle="1" w:styleId="af4">
    <w:name w:val="普通正文"/>
    <w:basedOn w:val="a1"/>
    <w:uiPriority w:val="99"/>
    <w:rsid w:val="00E2432A"/>
    <w:pPr>
      <w:adjustRightInd w:val="0"/>
      <w:spacing w:before="120" w:after="120" w:line="360" w:lineRule="auto"/>
      <w:ind w:firstLine="480"/>
      <w:jc w:val="left"/>
    </w:pPr>
    <w:rPr>
      <w:rFonts w:ascii="Arial" w:eastAsia="宋体" w:hAnsi="Arial" w:cs="Times New Roman"/>
      <w:kern w:val="0"/>
      <w:sz w:val="24"/>
      <w:szCs w:val="24"/>
    </w:rPr>
  </w:style>
  <w:style w:type="paragraph" w:customStyle="1" w:styleId="Chard">
    <w:name w:val="Char"/>
    <w:basedOn w:val="a1"/>
    <w:autoRedefine/>
    <w:uiPriority w:val="99"/>
    <w:rsid w:val="00E2432A"/>
    <w:pPr>
      <w:ind w:firstLineChars="257" w:firstLine="617"/>
    </w:pPr>
    <w:rPr>
      <w:rFonts w:ascii="Times New Roman" w:eastAsia="宋体" w:hAnsi="Tahoma" w:cs="Arial"/>
      <w:b/>
      <w:sz w:val="24"/>
      <w:szCs w:val="24"/>
    </w:rPr>
  </w:style>
  <w:style w:type="character" w:customStyle="1" w:styleId="Chare">
    <w:name w:val="列出段落 Char"/>
    <w:aliases w:val="Bullet List Char,numbered Char,FooterText Char,List Paragraph1 Char,Paragraphe de liste1 Char"/>
    <w:link w:val="10"/>
    <w:uiPriority w:val="34"/>
    <w:qFormat/>
    <w:locked/>
    <w:rsid w:val="00E2432A"/>
    <w:rPr>
      <w:sz w:val="24"/>
      <w:szCs w:val="24"/>
      <w:lang w:eastAsia="en-US" w:bidi="en-US"/>
    </w:rPr>
  </w:style>
  <w:style w:type="paragraph" w:customStyle="1" w:styleId="10">
    <w:name w:val="列出段落1"/>
    <w:basedOn w:val="a1"/>
    <w:link w:val="Chare"/>
    <w:uiPriority w:val="34"/>
    <w:qFormat/>
    <w:rsid w:val="00E2432A"/>
    <w:pPr>
      <w:widowControl/>
      <w:ind w:left="720"/>
      <w:contextualSpacing/>
      <w:jc w:val="left"/>
    </w:pPr>
    <w:rPr>
      <w:sz w:val="24"/>
      <w:szCs w:val="24"/>
      <w:lang w:eastAsia="en-US" w:bidi="en-US"/>
    </w:rPr>
  </w:style>
  <w:style w:type="paragraph" w:customStyle="1" w:styleId="11">
    <w:name w:val="样式1"/>
    <w:basedOn w:val="a1"/>
    <w:uiPriority w:val="99"/>
    <w:rsid w:val="00E2432A"/>
    <w:pPr>
      <w:tabs>
        <w:tab w:val="num" w:pos="780"/>
      </w:tabs>
      <w:adjustRightInd w:val="0"/>
      <w:ind w:left="780" w:hanging="360"/>
    </w:pPr>
    <w:rPr>
      <w:rFonts w:ascii="宋体" w:eastAsia="宋体" w:hAnsi="宋体" w:cs="Times New Roman"/>
      <w:kern w:val="0"/>
      <w:szCs w:val="21"/>
    </w:rPr>
  </w:style>
  <w:style w:type="paragraph" w:customStyle="1" w:styleId="CharCharCharChar">
    <w:name w:val="Char Char Char Char"/>
    <w:basedOn w:val="af"/>
    <w:autoRedefine/>
    <w:uiPriority w:val="99"/>
    <w:rsid w:val="00E2432A"/>
    <w:pPr>
      <w:adjustRightInd w:val="0"/>
      <w:snapToGrid w:val="0"/>
      <w:spacing w:line="360" w:lineRule="auto"/>
    </w:pPr>
    <w:rPr>
      <w:rFonts w:ascii="Tahoma" w:hAnsi="Tahoma"/>
      <w:sz w:val="24"/>
      <w:szCs w:val="24"/>
    </w:rPr>
  </w:style>
  <w:style w:type="paragraph" w:customStyle="1" w:styleId="font5">
    <w:name w:val="font5"/>
    <w:basedOn w:val="a1"/>
    <w:uiPriority w:val="99"/>
    <w:rsid w:val="00E2432A"/>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1"/>
    <w:uiPriority w:val="99"/>
    <w:rsid w:val="00E2432A"/>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9">
    <w:name w:val="xl69"/>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1"/>
    <w:uiPriority w:val="99"/>
    <w:rsid w:val="00E2432A"/>
    <w:pPr>
      <w:widowControl/>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72">
    <w:name w:val="xl72"/>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3">
    <w:name w:val="xl73"/>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4">
    <w:name w:val="xl74"/>
    <w:basedOn w:val="a1"/>
    <w:uiPriority w:val="99"/>
    <w:rsid w:val="00E2432A"/>
    <w:pPr>
      <w:widowControl/>
      <w:spacing w:before="100" w:beforeAutospacing="1" w:after="100" w:afterAutospacing="1"/>
      <w:jc w:val="center"/>
    </w:pPr>
    <w:rPr>
      <w:rFonts w:ascii="宋体" w:eastAsia="宋体" w:hAnsi="宋体" w:cs="宋体"/>
      <w:kern w:val="0"/>
      <w:sz w:val="24"/>
      <w:szCs w:val="24"/>
    </w:rPr>
  </w:style>
  <w:style w:type="paragraph" w:customStyle="1" w:styleId="font7">
    <w:name w:val="font7"/>
    <w:basedOn w:val="a1"/>
    <w:uiPriority w:val="99"/>
    <w:rsid w:val="00E2432A"/>
    <w:pPr>
      <w:widowControl/>
      <w:spacing w:before="100" w:beforeAutospacing="1" w:after="100" w:afterAutospacing="1"/>
      <w:jc w:val="left"/>
    </w:pPr>
    <w:rPr>
      <w:rFonts w:ascii="宋体" w:eastAsia="宋体" w:hAnsi="宋体" w:cs="宋体"/>
      <w:kern w:val="0"/>
      <w:sz w:val="22"/>
    </w:rPr>
  </w:style>
  <w:style w:type="paragraph" w:customStyle="1" w:styleId="xl66">
    <w:name w:val="xl66"/>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5">
    <w:name w:val="xl65"/>
    <w:basedOn w:val="a1"/>
    <w:uiPriority w:val="99"/>
    <w:rsid w:val="00E2432A"/>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楷体" w:eastAsia="楷体" w:hAnsi="楷体" w:cs="宋体"/>
      <w:kern w:val="0"/>
      <w:sz w:val="24"/>
      <w:szCs w:val="24"/>
    </w:rPr>
  </w:style>
  <w:style w:type="paragraph" w:customStyle="1" w:styleId="111">
    <w:name w:val="列出段落111"/>
    <w:basedOn w:val="a1"/>
    <w:uiPriority w:val="34"/>
    <w:qFormat/>
    <w:rsid w:val="00E2432A"/>
    <w:pPr>
      <w:ind w:firstLineChars="200" w:firstLine="420"/>
    </w:pPr>
    <w:rPr>
      <w:rFonts w:ascii="Times New Roman" w:eastAsia="宋体" w:hAnsi="Times New Roman" w:cs="Times New Roman"/>
      <w:szCs w:val="24"/>
    </w:rPr>
  </w:style>
  <w:style w:type="paragraph" w:customStyle="1" w:styleId="Default">
    <w:name w:val="Default"/>
    <w:uiPriority w:val="99"/>
    <w:rsid w:val="00E2432A"/>
    <w:pPr>
      <w:widowControl w:val="0"/>
      <w:autoSpaceDE w:val="0"/>
      <w:autoSpaceDN w:val="0"/>
      <w:adjustRightInd w:val="0"/>
    </w:pPr>
    <w:rPr>
      <w:rFonts w:ascii="微软雅黑" w:eastAsia="微软雅黑" w:hAnsi="Calibri" w:cs="微软雅黑"/>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basedOn w:val="a1"/>
    <w:next w:val="a1"/>
    <w:link w:val="1Char"/>
    <w:qFormat/>
    <w:rsid w:val="00E2432A"/>
    <w:pPr>
      <w:keepNext/>
      <w:keepLines/>
      <w:spacing w:before="340" w:after="330" w:line="576" w:lineRule="auto"/>
      <w:outlineLvl w:val="0"/>
    </w:pPr>
    <w:rPr>
      <w:rFonts w:ascii="Times New Roman" w:eastAsia="宋体" w:hAnsi="Times New Roman" w:cs="Times New Roman"/>
      <w:b/>
      <w:kern w:val="44"/>
      <w:sz w:val="44"/>
      <w:szCs w:val="20"/>
      <w:lang w:val="x-none" w:eastAsia="x-none"/>
    </w:rPr>
  </w:style>
  <w:style w:type="paragraph" w:styleId="20">
    <w:name w:val="heading 2"/>
    <w:basedOn w:val="a1"/>
    <w:next w:val="a2"/>
    <w:link w:val="2Char"/>
    <w:uiPriority w:val="9"/>
    <w:unhideWhenUsed/>
    <w:qFormat/>
    <w:rsid w:val="00E2432A"/>
    <w:pPr>
      <w:keepNext/>
      <w:keepLines/>
      <w:spacing w:before="260" w:after="260" w:line="415" w:lineRule="auto"/>
      <w:outlineLvl w:val="1"/>
    </w:pPr>
    <w:rPr>
      <w:rFonts w:ascii="Arial" w:eastAsia="黑体" w:hAnsi="Arial" w:cs="Times New Roman"/>
      <w:b/>
      <w:kern w:val="0"/>
      <w:sz w:val="32"/>
      <w:szCs w:val="20"/>
      <w:lang w:val="x-none" w:eastAsia="x-none"/>
    </w:rPr>
  </w:style>
  <w:style w:type="paragraph" w:styleId="3">
    <w:name w:val="heading 3"/>
    <w:basedOn w:val="a1"/>
    <w:next w:val="a2"/>
    <w:link w:val="3Char"/>
    <w:semiHidden/>
    <w:unhideWhenUsed/>
    <w:qFormat/>
    <w:rsid w:val="00E2432A"/>
    <w:pPr>
      <w:keepNext/>
      <w:keepLines/>
      <w:spacing w:before="260" w:after="260" w:line="415" w:lineRule="auto"/>
      <w:outlineLvl w:val="2"/>
    </w:pPr>
    <w:rPr>
      <w:rFonts w:ascii="Times New Roman" w:eastAsia="宋体" w:hAnsi="Times New Roman" w:cs="Times New Roman"/>
      <w:b/>
      <w:kern w:val="0"/>
      <w:sz w:val="32"/>
      <w:szCs w:val="20"/>
      <w:lang w:val="x-none" w:eastAsia="x-none"/>
    </w:rPr>
  </w:style>
  <w:style w:type="paragraph" w:styleId="4">
    <w:name w:val="heading 4"/>
    <w:basedOn w:val="a1"/>
    <w:next w:val="a2"/>
    <w:link w:val="4Char"/>
    <w:unhideWhenUsed/>
    <w:qFormat/>
    <w:rsid w:val="00E2432A"/>
    <w:pPr>
      <w:keepNext/>
      <w:keepLines/>
      <w:spacing w:before="280" w:after="290" w:line="374" w:lineRule="auto"/>
      <w:outlineLvl w:val="3"/>
    </w:pPr>
    <w:rPr>
      <w:rFonts w:ascii="Arial" w:eastAsia="黑体" w:hAnsi="Arial" w:cs="Times New Roman"/>
      <w:b/>
      <w:kern w:val="0"/>
      <w:sz w:val="28"/>
      <w:szCs w:val="20"/>
      <w:lang w:val="x-none" w:eastAsia="x-none"/>
    </w:rPr>
  </w:style>
  <w:style w:type="paragraph" w:styleId="5">
    <w:name w:val="heading 5"/>
    <w:basedOn w:val="a1"/>
    <w:next w:val="a2"/>
    <w:link w:val="5Char"/>
    <w:semiHidden/>
    <w:unhideWhenUsed/>
    <w:qFormat/>
    <w:rsid w:val="00E2432A"/>
    <w:pPr>
      <w:keepNext/>
      <w:keepLines/>
      <w:spacing w:before="280" w:after="290" w:line="374" w:lineRule="auto"/>
      <w:outlineLvl w:val="4"/>
    </w:pPr>
    <w:rPr>
      <w:rFonts w:ascii="Times New Roman" w:eastAsia="宋体" w:hAnsi="Times New Roman" w:cs="Times New Roman"/>
      <w:b/>
      <w:kern w:val="0"/>
      <w:sz w:val="28"/>
      <w:szCs w:val="20"/>
      <w:lang w:val="x-none" w:eastAsia="x-none"/>
    </w:rPr>
  </w:style>
  <w:style w:type="paragraph" w:styleId="6">
    <w:name w:val="heading 6"/>
    <w:basedOn w:val="a1"/>
    <w:next w:val="a2"/>
    <w:link w:val="6Char"/>
    <w:semiHidden/>
    <w:unhideWhenUsed/>
    <w:qFormat/>
    <w:rsid w:val="00E2432A"/>
    <w:pPr>
      <w:keepNext/>
      <w:keepLines/>
      <w:spacing w:before="240" w:after="64" w:line="319" w:lineRule="auto"/>
      <w:outlineLvl w:val="5"/>
    </w:pPr>
    <w:rPr>
      <w:rFonts w:ascii="Arial" w:eastAsia="黑体" w:hAnsi="Arial" w:cs="Times New Roman"/>
      <w:b/>
      <w:kern w:val="0"/>
      <w:sz w:val="24"/>
      <w:szCs w:val="20"/>
      <w:lang w:val="x-none" w:eastAsia="x-none"/>
    </w:rPr>
  </w:style>
  <w:style w:type="paragraph" w:styleId="7">
    <w:name w:val="heading 7"/>
    <w:basedOn w:val="a1"/>
    <w:next w:val="a2"/>
    <w:link w:val="7Char"/>
    <w:uiPriority w:val="99"/>
    <w:semiHidden/>
    <w:unhideWhenUsed/>
    <w:qFormat/>
    <w:rsid w:val="00E2432A"/>
    <w:pPr>
      <w:keepNext/>
      <w:keepLines/>
      <w:spacing w:before="240" w:after="64" w:line="319" w:lineRule="auto"/>
      <w:outlineLvl w:val="6"/>
    </w:pPr>
    <w:rPr>
      <w:rFonts w:ascii="Times New Roman" w:eastAsia="宋体" w:hAnsi="Times New Roman" w:cs="Times New Roman"/>
      <w:b/>
      <w:kern w:val="0"/>
      <w:sz w:val="24"/>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E2432A"/>
    <w:rPr>
      <w:rFonts w:ascii="Times New Roman" w:eastAsia="宋体" w:hAnsi="Times New Roman" w:cs="Times New Roman"/>
      <w:b/>
      <w:kern w:val="44"/>
      <w:sz w:val="44"/>
      <w:szCs w:val="20"/>
      <w:lang w:val="x-none" w:eastAsia="x-none"/>
    </w:rPr>
  </w:style>
  <w:style w:type="paragraph" w:styleId="a2">
    <w:name w:val="Normal Indent"/>
    <w:aliases w:val="ALT+Z,表正文,正文非缩进,特点,段1,小四,四号,标题4,正文顶格悬挂,±íÕýÎÄ,ÕýÎÄ·ÇËõ½ø,±í,±í?y??,?y??·?????,缩进,首行缩进,正文不缩进,报告文字,鋘drad,???änd,水上软件,Í¼±íÕýÎÄ,正文对齐,正文缩进William,段11,段12,段111,段13,段112,段14,段113,段15,段114,段16,段17,段115,段18,段116,段19,段117,正文（首行缩进两字） Char,正文双线,标题四,正文缩进1,特点 Ch"/>
    <w:basedOn w:val="a1"/>
    <w:link w:val="Char"/>
    <w:uiPriority w:val="99"/>
    <w:semiHidden/>
    <w:unhideWhenUsed/>
    <w:rsid w:val="00E2432A"/>
    <w:pPr>
      <w:ind w:firstLine="420"/>
    </w:pPr>
    <w:rPr>
      <w:rFonts w:ascii="Times New Roman" w:eastAsia="宋体" w:hAnsi="Times New Roman" w:cs="Times New Roman"/>
      <w:kern w:val="0"/>
      <w:sz w:val="20"/>
      <w:szCs w:val="20"/>
      <w:lang w:val="x-none" w:eastAsia="x-none"/>
    </w:rPr>
  </w:style>
  <w:style w:type="character" w:customStyle="1" w:styleId="Char">
    <w:name w:val="正文缩进 Char"/>
    <w:aliases w:val="ALT+Z Char,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
    <w:link w:val="a2"/>
    <w:uiPriority w:val="99"/>
    <w:semiHidden/>
    <w:locked/>
    <w:rsid w:val="00E2432A"/>
    <w:rPr>
      <w:rFonts w:ascii="Times New Roman" w:eastAsia="宋体" w:hAnsi="Times New Roman" w:cs="Times New Roman"/>
      <w:kern w:val="0"/>
      <w:sz w:val="20"/>
      <w:szCs w:val="20"/>
      <w:lang w:val="x-none" w:eastAsia="x-none"/>
    </w:rPr>
  </w:style>
  <w:style w:type="character" w:customStyle="1" w:styleId="2Char">
    <w:name w:val="标题 2 Char"/>
    <w:basedOn w:val="a3"/>
    <w:link w:val="20"/>
    <w:uiPriority w:val="9"/>
    <w:rsid w:val="00E2432A"/>
    <w:rPr>
      <w:rFonts w:ascii="Arial" w:eastAsia="黑体" w:hAnsi="Arial" w:cs="Times New Roman"/>
      <w:b/>
      <w:kern w:val="0"/>
      <w:sz w:val="32"/>
      <w:szCs w:val="20"/>
      <w:lang w:val="x-none" w:eastAsia="x-none"/>
    </w:rPr>
  </w:style>
  <w:style w:type="character" w:customStyle="1" w:styleId="3Char">
    <w:name w:val="标题 3 Char"/>
    <w:basedOn w:val="a3"/>
    <w:link w:val="3"/>
    <w:semiHidden/>
    <w:rsid w:val="00E2432A"/>
    <w:rPr>
      <w:rFonts w:ascii="Times New Roman" w:eastAsia="宋体" w:hAnsi="Times New Roman" w:cs="Times New Roman"/>
      <w:b/>
      <w:kern w:val="0"/>
      <w:sz w:val="32"/>
      <w:szCs w:val="20"/>
      <w:lang w:val="x-none" w:eastAsia="x-none"/>
    </w:rPr>
  </w:style>
  <w:style w:type="character" w:customStyle="1" w:styleId="4Char">
    <w:name w:val="标题 4 Char"/>
    <w:basedOn w:val="a3"/>
    <w:link w:val="4"/>
    <w:rsid w:val="00E2432A"/>
    <w:rPr>
      <w:rFonts w:ascii="Arial" w:eastAsia="黑体" w:hAnsi="Arial" w:cs="Times New Roman"/>
      <w:b/>
      <w:kern w:val="0"/>
      <w:sz w:val="28"/>
      <w:szCs w:val="20"/>
      <w:lang w:val="x-none" w:eastAsia="x-none"/>
    </w:rPr>
  </w:style>
  <w:style w:type="character" w:customStyle="1" w:styleId="5Char">
    <w:name w:val="标题 5 Char"/>
    <w:basedOn w:val="a3"/>
    <w:link w:val="5"/>
    <w:semiHidden/>
    <w:rsid w:val="00E2432A"/>
    <w:rPr>
      <w:rFonts w:ascii="Times New Roman" w:eastAsia="宋体" w:hAnsi="Times New Roman" w:cs="Times New Roman"/>
      <w:b/>
      <w:kern w:val="0"/>
      <w:sz w:val="28"/>
      <w:szCs w:val="20"/>
      <w:lang w:val="x-none" w:eastAsia="x-none"/>
    </w:rPr>
  </w:style>
  <w:style w:type="character" w:customStyle="1" w:styleId="6Char">
    <w:name w:val="标题 6 Char"/>
    <w:basedOn w:val="a3"/>
    <w:link w:val="6"/>
    <w:semiHidden/>
    <w:rsid w:val="00E2432A"/>
    <w:rPr>
      <w:rFonts w:ascii="Arial" w:eastAsia="黑体" w:hAnsi="Arial" w:cs="Times New Roman"/>
      <w:b/>
      <w:kern w:val="0"/>
      <w:sz w:val="24"/>
      <w:szCs w:val="20"/>
      <w:lang w:val="x-none" w:eastAsia="x-none"/>
    </w:rPr>
  </w:style>
  <w:style w:type="character" w:customStyle="1" w:styleId="7Char">
    <w:name w:val="标题 7 Char"/>
    <w:basedOn w:val="a3"/>
    <w:link w:val="7"/>
    <w:uiPriority w:val="99"/>
    <w:semiHidden/>
    <w:rsid w:val="00E2432A"/>
    <w:rPr>
      <w:rFonts w:ascii="Times New Roman" w:eastAsia="宋体" w:hAnsi="Times New Roman" w:cs="Times New Roman"/>
      <w:b/>
      <w:kern w:val="0"/>
      <w:sz w:val="24"/>
      <w:szCs w:val="20"/>
      <w:lang w:val="x-none" w:eastAsia="x-none"/>
    </w:rPr>
  </w:style>
  <w:style w:type="paragraph" w:styleId="a6">
    <w:name w:val="footnote text"/>
    <w:basedOn w:val="a1"/>
    <w:link w:val="Char0"/>
    <w:uiPriority w:val="99"/>
    <w:semiHidden/>
    <w:unhideWhenUsed/>
    <w:rsid w:val="00E2432A"/>
    <w:pPr>
      <w:snapToGrid w:val="0"/>
      <w:jc w:val="left"/>
    </w:pPr>
    <w:rPr>
      <w:rFonts w:ascii="Calibri" w:eastAsia="宋体" w:hAnsi="Calibri" w:cs="Times New Roman"/>
      <w:sz w:val="18"/>
      <w:szCs w:val="18"/>
    </w:rPr>
  </w:style>
  <w:style w:type="character" w:customStyle="1" w:styleId="Char0">
    <w:name w:val="脚注文本 Char"/>
    <w:basedOn w:val="a3"/>
    <w:link w:val="a6"/>
    <w:uiPriority w:val="99"/>
    <w:semiHidden/>
    <w:rsid w:val="00E2432A"/>
    <w:rPr>
      <w:rFonts w:ascii="Calibri" w:eastAsia="宋体" w:hAnsi="Calibri" w:cs="Times New Roman"/>
      <w:sz w:val="18"/>
      <w:szCs w:val="18"/>
    </w:rPr>
  </w:style>
  <w:style w:type="character" w:customStyle="1" w:styleId="Char1">
    <w:name w:val="批注文字 Char"/>
    <w:basedOn w:val="a3"/>
    <w:link w:val="a7"/>
    <w:uiPriority w:val="99"/>
    <w:semiHidden/>
    <w:rsid w:val="00E2432A"/>
    <w:rPr>
      <w:rFonts w:ascii="Times New Roman" w:eastAsia="宋体" w:hAnsi="Times New Roman" w:cs="Times New Roman"/>
      <w:kern w:val="0"/>
      <w:sz w:val="20"/>
      <w:szCs w:val="20"/>
      <w:lang w:val="x-none" w:eastAsia="x-none"/>
    </w:rPr>
  </w:style>
  <w:style w:type="paragraph" w:styleId="a7">
    <w:name w:val="annotation text"/>
    <w:basedOn w:val="a1"/>
    <w:link w:val="Char1"/>
    <w:uiPriority w:val="99"/>
    <w:semiHidden/>
    <w:unhideWhenUsed/>
    <w:rsid w:val="00E2432A"/>
    <w:pPr>
      <w:jc w:val="left"/>
    </w:pPr>
    <w:rPr>
      <w:rFonts w:ascii="Times New Roman" w:eastAsia="宋体" w:hAnsi="Times New Roman" w:cs="Times New Roman"/>
      <w:kern w:val="0"/>
      <w:sz w:val="20"/>
      <w:szCs w:val="20"/>
      <w:lang w:val="x-none" w:eastAsia="x-none"/>
    </w:rPr>
  </w:style>
  <w:style w:type="character" w:customStyle="1" w:styleId="Char2">
    <w:name w:val="页眉 Char"/>
    <w:basedOn w:val="a3"/>
    <w:link w:val="a8"/>
    <w:uiPriority w:val="99"/>
    <w:semiHidden/>
    <w:rsid w:val="00E2432A"/>
    <w:rPr>
      <w:rFonts w:ascii="Times New Roman" w:eastAsia="宋体" w:hAnsi="Times New Roman" w:cs="Times New Roman"/>
      <w:kern w:val="0"/>
      <w:sz w:val="18"/>
      <w:szCs w:val="20"/>
      <w:lang w:val="x-none" w:eastAsia="x-none"/>
    </w:rPr>
  </w:style>
  <w:style w:type="paragraph" w:styleId="a8">
    <w:name w:val="header"/>
    <w:basedOn w:val="a1"/>
    <w:link w:val="Char2"/>
    <w:uiPriority w:val="99"/>
    <w:semiHidden/>
    <w:unhideWhenUsed/>
    <w:rsid w:val="00E2432A"/>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20"/>
      <w:lang w:val="x-none" w:eastAsia="x-none"/>
    </w:rPr>
  </w:style>
  <w:style w:type="character" w:customStyle="1" w:styleId="Char3">
    <w:name w:val="页脚 Char"/>
    <w:basedOn w:val="a3"/>
    <w:link w:val="a9"/>
    <w:uiPriority w:val="99"/>
    <w:semiHidden/>
    <w:rsid w:val="00E2432A"/>
    <w:rPr>
      <w:rFonts w:ascii="Times New Roman" w:eastAsia="宋体" w:hAnsi="Times New Roman" w:cs="Times New Roman"/>
      <w:kern w:val="0"/>
      <w:sz w:val="18"/>
      <w:szCs w:val="20"/>
      <w:lang w:val="x-none" w:eastAsia="x-none"/>
    </w:rPr>
  </w:style>
  <w:style w:type="paragraph" w:styleId="a9">
    <w:name w:val="footer"/>
    <w:basedOn w:val="a1"/>
    <w:link w:val="Char3"/>
    <w:uiPriority w:val="99"/>
    <w:semiHidden/>
    <w:unhideWhenUsed/>
    <w:rsid w:val="00E2432A"/>
    <w:pPr>
      <w:tabs>
        <w:tab w:val="center" w:pos="4153"/>
        <w:tab w:val="right" w:pos="8306"/>
      </w:tabs>
      <w:snapToGrid w:val="0"/>
      <w:jc w:val="left"/>
    </w:pPr>
    <w:rPr>
      <w:rFonts w:ascii="Times New Roman" w:eastAsia="宋体" w:hAnsi="Times New Roman" w:cs="Times New Roman"/>
      <w:kern w:val="0"/>
      <w:sz w:val="18"/>
      <w:szCs w:val="20"/>
      <w:lang w:val="x-none" w:eastAsia="x-none"/>
    </w:rPr>
  </w:style>
  <w:style w:type="paragraph" w:styleId="a0">
    <w:name w:val="List Bullet"/>
    <w:basedOn w:val="a1"/>
    <w:autoRedefine/>
    <w:uiPriority w:val="99"/>
    <w:semiHidden/>
    <w:unhideWhenUsed/>
    <w:rsid w:val="00E2432A"/>
    <w:pPr>
      <w:numPr>
        <w:numId w:val="1"/>
      </w:numPr>
    </w:pPr>
    <w:rPr>
      <w:rFonts w:ascii="Times New Roman" w:eastAsia="宋体" w:hAnsi="Times New Roman" w:cs="Times New Roman"/>
      <w:szCs w:val="20"/>
    </w:rPr>
  </w:style>
  <w:style w:type="paragraph" w:styleId="2">
    <w:name w:val="List Bullet 2"/>
    <w:basedOn w:val="a1"/>
    <w:autoRedefine/>
    <w:uiPriority w:val="99"/>
    <w:semiHidden/>
    <w:unhideWhenUsed/>
    <w:rsid w:val="00E2432A"/>
    <w:pPr>
      <w:numPr>
        <w:numId w:val="2"/>
      </w:numPr>
    </w:pPr>
    <w:rPr>
      <w:rFonts w:ascii="Times New Roman" w:eastAsia="宋体" w:hAnsi="Times New Roman" w:cs="Times New Roman"/>
      <w:szCs w:val="20"/>
    </w:rPr>
  </w:style>
  <w:style w:type="paragraph" w:styleId="aa">
    <w:name w:val="Title"/>
    <w:basedOn w:val="a1"/>
    <w:link w:val="Char4"/>
    <w:uiPriority w:val="99"/>
    <w:qFormat/>
    <w:rsid w:val="00E2432A"/>
    <w:pPr>
      <w:spacing w:before="240" w:after="60"/>
      <w:jc w:val="center"/>
      <w:outlineLvl w:val="0"/>
    </w:pPr>
    <w:rPr>
      <w:rFonts w:ascii="Arial" w:eastAsia="宋体" w:hAnsi="Arial" w:cs="Times New Roman"/>
      <w:b/>
      <w:kern w:val="0"/>
      <w:sz w:val="32"/>
      <w:szCs w:val="20"/>
      <w:lang w:val="x-none" w:eastAsia="x-none"/>
    </w:rPr>
  </w:style>
  <w:style w:type="character" w:customStyle="1" w:styleId="Char4">
    <w:name w:val="标题 Char"/>
    <w:basedOn w:val="a3"/>
    <w:link w:val="aa"/>
    <w:uiPriority w:val="99"/>
    <w:rsid w:val="00E2432A"/>
    <w:rPr>
      <w:rFonts w:ascii="Arial" w:eastAsia="宋体" w:hAnsi="Arial" w:cs="Times New Roman"/>
      <w:b/>
      <w:kern w:val="0"/>
      <w:sz w:val="32"/>
      <w:szCs w:val="20"/>
      <w:lang w:val="x-none" w:eastAsia="x-none"/>
    </w:rPr>
  </w:style>
  <w:style w:type="paragraph" w:styleId="ab">
    <w:name w:val="Body Text"/>
    <w:basedOn w:val="a1"/>
    <w:link w:val="Char5"/>
    <w:uiPriority w:val="99"/>
    <w:semiHidden/>
    <w:unhideWhenUsed/>
    <w:rsid w:val="00E2432A"/>
    <w:rPr>
      <w:rFonts w:ascii="仿宋_GB2312" w:eastAsia="仿宋_GB2312" w:hAnsi="Arial" w:cs="Times New Roman"/>
      <w:kern w:val="0"/>
      <w:sz w:val="32"/>
      <w:szCs w:val="20"/>
      <w:lang w:val="x-none" w:eastAsia="x-none"/>
    </w:rPr>
  </w:style>
  <w:style w:type="character" w:customStyle="1" w:styleId="Char5">
    <w:name w:val="正文文本 Char"/>
    <w:basedOn w:val="a3"/>
    <w:link w:val="ab"/>
    <w:uiPriority w:val="99"/>
    <w:semiHidden/>
    <w:rsid w:val="00E2432A"/>
    <w:rPr>
      <w:rFonts w:ascii="仿宋_GB2312" w:eastAsia="仿宋_GB2312" w:hAnsi="Arial" w:cs="Times New Roman"/>
      <w:kern w:val="0"/>
      <w:sz w:val="32"/>
      <w:szCs w:val="20"/>
      <w:lang w:val="x-none" w:eastAsia="x-none"/>
    </w:rPr>
  </w:style>
  <w:style w:type="character" w:customStyle="1" w:styleId="Char6">
    <w:name w:val="正文文本缩进 Char"/>
    <w:basedOn w:val="a3"/>
    <w:link w:val="ac"/>
    <w:uiPriority w:val="99"/>
    <w:semiHidden/>
    <w:rsid w:val="00E2432A"/>
    <w:rPr>
      <w:rFonts w:ascii="宋体" w:eastAsia="宋体" w:hAnsi="Times New Roman" w:cs="Times New Roman"/>
      <w:kern w:val="0"/>
      <w:sz w:val="20"/>
      <w:szCs w:val="20"/>
      <w:lang w:val="x-none" w:eastAsia="x-none"/>
    </w:rPr>
  </w:style>
  <w:style w:type="paragraph" w:styleId="ac">
    <w:name w:val="Body Text Indent"/>
    <w:basedOn w:val="a1"/>
    <w:link w:val="Char6"/>
    <w:uiPriority w:val="99"/>
    <w:semiHidden/>
    <w:unhideWhenUsed/>
    <w:rsid w:val="00E2432A"/>
    <w:pPr>
      <w:autoSpaceDE w:val="0"/>
      <w:autoSpaceDN w:val="0"/>
      <w:adjustRightInd w:val="0"/>
      <w:spacing w:after="120"/>
      <w:ind w:leftChars="200" w:left="420"/>
      <w:jc w:val="left"/>
    </w:pPr>
    <w:rPr>
      <w:rFonts w:ascii="宋体" w:eastAsia="宋体" w:hAnsi="Times New Roman" w:cs="Times New Roman"/>
      <w:kern w:val="0"/>
      <w:sz w:val="20"/>
      <w:szCs w:val="20"/>
      <w:lang w:val="x-none" w:eastAsia="x-none"/>
    </w:rPr>
  </w:style>
  <w:style w:type="paragraph" w:styleId="a">
    <w:name w:val="List Continue"/>
    <w:basedOn w:val="a1"/>
    <w:uiPriority w:val="99"/>
    <w:semiHidden/>
    <w:unhideWhenUsed/>
    <w:rsid w:val="00E2432A"/>
    <w:pPr>
      <w:numPr>
        <w:numId w:val="3"/>
      </w:numPr>
      <w:spacing w:after="120"/>
      <w:ind w:left="420" w:firstLine="0"/>
    </w:pPr>
    <w:rPr>
      <w:rFonts w:ascii="Times New Roman" w:eastAsia="宋体" w:hAnsi="Times New Roman" w:cs="Times New Roman"/>
      <w:szCs w:val="20"/>
    </w:rPr>
  </w:style>
  <w:style w:type="character" w:customStyle="1" w:styleId="Char7">
    <w:name w:val="日期 Char"/>
    <w:basedOn w:val="a3"/>
    <w:link w:val="ad"/>
    <w:uiPriority w:val="99"/>
    <w:semiHidden/>
    <w:rsid w:val="00E2432A"/>
    <w:rPr>
      <w:rFonts w:ascii="Times New Roman" w:eastAsia="宋体" w:hAnsi="Times New Roman" w:cs="Times New Roman"/>
      <w:kern w:val="0"/>
      <w:sz w:val="20"/>
      <w:szCs w:val="20"/>
      <w:lang w:val="x-none" w:eastAsia="x-none"/>
    </w:rPr>
  </w:style>
  <w:style w:type="paragraph" w:styleId="ad">
    <w:name w:val="Date"/>
    <w:basedOn w:val="a1"/>
    <w:next w:val="a1"/>
    <w:link w:val="Char7"/>
    <w:uiPriority w:val="99"/>
    <w:semiHidden/>
    <w:unhideWhenUsed/>
    <w:rsid w:val="00E2432A"/>
    <w:rPr>
      <w:rFonts w:ascii="Times New Roman" w:eastAsia="宋体" w:hAnsi="Times New Roman" w:cs="Times New Roman"/>
      <w:kern w:val="0"/>
      <w:sz w:val="20"/>
      <w:szCs w:val="20"/>
      <w:lang w:val="x-none" w:eastAsia="x-none"/>
    </w:rPr>
  </w:style>
  <w:style w:type="character" w:customStyle="1" w:styleId="Char8">
    <w:name w:val="正文首行缩进 Char"/>
    <w:basedOn w:val="Char5"/>
    <w:link w:val="ae"/>
    <w:uiPriority w:val="99"/>
    <w:semiHidden/>
    <w:rsid w:val="00E2432A"/>
    <w:rPr>
      <w:rFonts w:ascii="Times New Roman" w:eastAsia="宋体" w:hAnsi="Times New Roman" w:cs="Times New Roman"/>
      <w:kern w:val="0"/>
      <w:sz w:val="32"/>
      <w:szCs w:val="20"/>
      <w:lang w:val="x-none" w:eastAsia="x-none"/>
    </w:rPr>
  </w:style>
  <w:style w:type="paragraph" w:styleId="ae">
    <w:name w:val="Body Text First Indent"/>
    <w:basedOn w:val="ab"/>
    <w:link w:val="Char8"/>
    <w:uiPriority w:val="99"/>
    <w:semiHidden/>
    <w:unhideWhenUsed/>
    <w:rsid w:val="00E2432A"/>
    <w:pPr>
      <w:spacing w:after="120"/>
      <w:ind w:firstLine="420"/>
    </w:pPr>
    <w:rPr>
      <w:rFonts w:ascii="Times New Roman" w:eastAsia="宋体" w:hAnsi="Times New Roman"/>
    </w:rPr>
  </w:style>
  <w:style w:type="character" w:customStyle="1" w:styleId="2Char0">
    <w:name w:val="正文首行缩进 2 Char"/>
    <w:basedOn w:val="Char6"/>
    <w:link w:val="21"/>
    <w:uiPriority w:val="99"/>
    <w:semiHidden/>
    <w:rsid w:val="00E2432A"/>
    <w:rPr>
      <w:rFonts w:ascii="Times New Roman" w:eastAsia="宋体" w:hAnsi="Times New Roman" w:cs="Times New Roman"/>
      <w:kern w:val="0"/>
      <w:sz w:val="20"/>
      <w:szCs w:val="20"/>
      <w:lang w:val="x-none" w:eastAsia="x-none"/>
    </w:rPr>
  </w:style>
  <w:style w:type="paragraph" w:styleId="21">
    <w:name w:val="Body Text First Indent 2"/>
    <w:basedOn w:val="ac"/>
    <w:link w:val="2Char0"/>
    <w:uiPriority w:val="99"/>
    <w:semiHidden/>
    <w:unhideWhenUsed/>
    <w:rsid w:val="00E2432A"/>
    <w:pPr>
      <w:autoSpaceDE/>
      <w:autoSpaceDN/>
      <w:adjustRightInd/>
      <w:ind w:leftChars="0" w:left="0" w:firstLine="210"/>
      <w:jc w:val="both"/>
    </w:pPr>
    <w:rPr>
      <w:rFonts w:ascii="Times New Roman"/>
    </w:rPr>
  </w:style>
  <w:style w:type="character" w:customStyle="1" w:styleId="2Char1">
    <w:name w:val="正文文本 2 Char"/>
    <w:basedOn w:val="a3"/>
    <w:link w:val="22"/>
    <w:uiPriority w:val="99"/>
    <w:semiHidden/>
    <w:rsid w:val="00E2432A"/>
    <w:rPr>
      <w:rFonts w:ascii="Arial" w:eastAsia="仿宋_GB2312" w:hAnsi="Arial" w:cs="Times New Roman"/>
      <w:b/>
      <w:kern w:val="0"/>
      <w:sz w:val="32"/>
      <w:szCs w:val="20"/>
      <w:lang w:val="x-none" w:eastAsia="x-none"/>
    </w:rPr>
  </w:style>
  <w:style w:type="paragraph" w:styleId="22">
    <w:name w:val="Body Text 2"/>
    <w:basedOn w:val="a1"/>
    <w:link w:val="2Char1"/>
    <w:uiPriority w:val="99"/>
    <w:semiHidden/>
    <w:unhideWhenUsed/>
    <w:rsid w:val="00E2432A"/>
    <w:pPr>
      <w:spacing w:line="440" w:lineRule="exact"/>
    </w:pPr>
    <w:rPr>
      <w:rFonts w:ascii="Arial" w:eastAsia="仿宋_GB2312" w:hAnsi="Arial" w:cs="Times New Roman"/>
      <w:b/>
      <w:kern w:val="0"/>
      <w:sz w:val="32"/>
      <w:szCs w:val="20"/>
      <w:lang w:val="x-none" w:eastAsia="x-none"/>
    </w:rPr>
  </w:style>
  <w:style w:type="character" w:customStyle="1" w:styleId="3Char0">
    <w:name w:val="正文文本 3 Char"/>
    <w:basedOn w:val="a3"/>
    <w:link w:val="30"/>
    <w:uiPriority w:val="99"/>
    <w:semiHidden/>
    <w:rsid w:val="00E2432A"/>
    <w:rPr>
      <w:rFonts w:ascii="仿宋_GB2312" w:eastAsia="仿宋_GB2312" w:hAnsi="Arial" w:cs="Times New Roman"/>
      <w:b/>
      <w:kern w:val="0"/>
      <w:sz w:val="30"/>
      <w:szCs w:val="20"/>
      <w:lang w:val="x-none" w:eastAsia="x-none"/>
    </w:rPr>
  </w:style>
  <w:style w:type="paragraph" w:styleId="30">
    <w:name w:val="Body Text 3"/>
    <w:basedOn w:val="a1"/>
    <w:link w:val="3Char0"/>
    <w:uiPriority w:val="99"/>
    <w:semiHidden/>
    <w:unhideWhenUsed/>
    <w:rsid w:val="00E2432A"/>
    <w:rPr>
      <w:rFonts w:ascii="仿宋_GB2312" w:eastAsia="仿宋_GB2312" w:hAnsi="Arial" w:cs="Times New Roman"/>
      <w:b/>
      <w:kern w:val="0"/>
      <w:sz w:val="30"/>
      <w:szCs w:val="20"/>
      <w:lang w:val="x-none" w:eastAsia="x-none"/>
    </w:rPr>
  </w:style>
  <w:style w:type="character" w:customStyle="1" w:styleId="2Char2">
    <w:name w:val="正文文本缩进 2 Char"/>
    <w:basedOn w:val="a3"/>
    <w:link w:val="23"/>
    <w:uiPriority w:val="99"/>
    <w:semiHidden/>
    <w:rsid w:val="00E2432A"/>
    <w:rPr>
      <w:rFonts w:ascii="Arial" w:eastAsia="仿宋_GB2312" w:hAnsi="Arial" w:cs="Times New Roman"/>
      <w:kern w:val="0"/>
      <w:sz w:val="32"/>
      <w:szCs w:val="20"/>
      <w:lang w:val="x-none" w:eastAsia="x-none"/>
    </w:rPr>
  </w:style>
  <w:style w:type="paragraph" w:styleId="23">
    <w:name w:val="Body Text Indent 2"/>
    <w:basedOn w:val="a1"/>
    <w:link w:val="2Char2"/>
    <w:uiPriority w:val="99"/>
    <w:semiHidden/>
    <w:unhideWhenUsed/>
    <w:rsid w:val="00E2432A"/>
    <w:pPr>
      <w:ind w:left="630" w:firstLine="645"/>
    </w:pPr>
    <w:rPr>
      <w:rFonts w:ascii="Arial" w:eastAsia="仿宋_GB2312" w:hAnsi="Arial" w:cs="Times New Roman"/>
      <w:kern w:val="0"/>
      <w:sz w:val="32"/>
      <w:szCs w:val="20"/>
      <w:lang w:val="x-none" w:eastAsia="x-none"/>
    </w:rPr>
  </w:style>
  <w:style w:type="character" w:customStyle="1" w:styleId="3Char1">
    <w:name w:val="正文文本缩进 3 Char"/>
    <w:basedOn w:val="a3"/>
    <w:link w:val="31"/>
    <w:uiPriority w:val="99"/>
    <w:semiHidden/>
    <w:rsid w:val="00E2432A"/>
    <w:rPr>
      <w:rFonts w:ascii="Arial" w:eastAsia="仿宋_GB2312" w:hAnsi="Arial" w:cs="Times New Roman"/>
      <w:color w:val="FFFF00"/>
      <w:kern w:val="0"/>
      <w:sz w:val="32"/>
      <w:szCs w:val="20"/>
      <w:lang w:val="x-none" w:eastAsia="x-none"/>
    </w:rPr>
  </w:style>
  <w:style w:type="paragraph" w:styleId="31">
    <w:name w:val="Body Text Indent 3"/>
    <w:basedOn w:val="a1"/>
    <w:link w:val="3Char1"/>
    <w:uiPriority w:val="99"/>
    <w:semiHidden/>
    <w:unhideWhenUsed/>
    <w:rsid w:val="00E2432A"/>
    <w:pPr>
      <w:ind w:left="645" w:firstLine="645"/>
    </w:pPr>
    <w:rPr>
      <w:rFonts w:ascii="Arial" w:eastAsia="仿宋_GB2312" w:hAnsi="Arial" w:cs="Times New Roman"/>
      <w:color w:val="FFFF00"/>
      <w:kern w:val="0"/>
      <w:sz w:val="32"/>
      <w:szCs w:val="20"/>
      <w:lang w:val="x-none" w:eastAsia="x-none"/>
    </w:rPr>
  </w:style>
  <w:style w:type="paragraph" w:styleId="af">
    <w:name w:val="Document Map"/>
    <w:basedOn w:val="a1"/>
    <w:link w:val="Char9"/>
    <w:uiPriority w:val="99"/>
    <w:semiHidden/>
    <w:unhideWhenUsed/>
    <w:rsid w:val="00E2432A"/>
    <w:pPr>
      <w:shd w:val="clear" w:color="auto" w:fill="000080"/>
    </w:pPr>
    <w:rPr>
      <w:rFonts w:ascii="Times New Roman" w:eastAsia="宋体" w:hAnsi="Times New Roman" w:cs="Times New Roman"/>
      <w:kern w:val="0"/>
      <w:sz w:val="20"/>
      <w:szCs w:val="20"/>
      <w:lang w:val="x-none" w:eastAsia="x-none"/>
    </w:rPr>
  </w:style>
  <w:style w:type="character" w:customStyle="1" w:styleId="Char9">
    <w:name w:val="文档结构图 Char"/>
    <w:basedOn w:val="a3"/>
    <w:link w:val="af"/>
    <w:uiPriority w:val="99"/>
    <w:semiHidden/>
    <w:rsid w:val="00E2432A"/>
    <w:rPr>
      <w:rFonts w:ascii="Times New Roman" w:eastAsia="宋体" w:hAnsi="Times New Roman" w:cs="Times New Roman"/>
      <w:kern w:val="0"/>
      <w:sz w:val="20"/>
      <w:szCs w:val="20"/>
      <w:shd w:val="clear" w:color="auto" w:fill="000080"/>
      <w:lang w:val="x-none" w:eastAsia="x-none"/>
    </w:rPr>
  </w:style>
  <w:style w:type="character" w:customStyle="1" w:styleId="Chara">
    <w:name w:val="纯文本 Char"/>
    <w:aliases w:val="普通文字 Char Char1,纯文本 Char Char Char,普通文字 Char Char Char,普通文字1 Char,普通文字2 Char,普通文字3 Char,普通文字4 Char,普通文字5 Char,普通文字6 Char,普通文字11 Char,普通文字21 Char,普通文字31 Char,普通文字41 Char,普通文字7 Char"/>
    <w:basedOn w:val="a3"/>
    <w:link w:val="af0"/>
    <w:semiHidden/>
    <w:locked/>
    <w:rsid w:val="00E2432A"/>
    <w:rPr>
      <w:rFonts w:ascii="宋体" w:eastAsia="宋体" w:hAnsi="Courier New"/>
      <w:szCs w:val="21"/>
      <w:lang w:val="x-none" w:eastAsia="x-none"/>
    </w:rPr>
  </w:style>
  <w:style w:type="paragraph" w:styleId="af0">
    <w:name w:val="Plain Text"/>
    <w:aliases w:val="普通文字 Char,纯文本 Char Char,普通文字 Char Char,普通文字1,普通文字2,普通文字3,普通文字4,普通文字5,普通文字6,普通文字11,普通文字21,普通文字31,普通文字41,普通文字7"/>
    <w:basedOn w:val="a1"/>
    <w:link w:val="Chara"/>
    <w:semiHidden/>
    <w:unhideWhenUsed/>
    <w:rsid w:val="00E2432A"/>
    <w:rPr>
      <w:rFonts w:ascii="宋体" w:eastAsia="宋体" w:hAnsi="Courier New"/>
      <w:szCs w:val="21"/>
      <w:lang w:val="x-none" w:eastAsia="x-none"/>
    </w:rPr>
  </w:style>
  <w:style w:type="character" w:customStyle="1" w:styleId="Char10">
    <w:name w:val="纯文本 Char1"/>
    <w:basedOn w:val="a3"/>
    <w:uiPriority w:val="99"/>
    <w:semiHidden/>
    <w:rsid w:val="00E2432A"/>
    <w:rPr>
      <w:rFonts w:ascii="宋体" w:eastAsia="宋体" w:hAnsi="Courier New" w:cs="Courier New"/>
      <w:szCs w:val="21"/>
    </w:rPr>
  </w:style>
  <w:style w:type="character" w:customStyle="1" w:styleId="Charb">
    <w:name w:val="批注主题 Char"/>
    <w:basedOn w:val="Char1"/>
    <w:link w:val="af1"/>
    <w:uiPriority w:val="99"/>
    <w:semiHidden/>
    <w:rsid w:val="00E2432A"/>
    <w:rPr>
      <w:rFonts w:ascii="Times New Roman" w:eastAsia="宋体" w:hAnsi="Times New Roman" w:cs="Times New Roman"/>
      <w:b/>
      <w:bCs/>
      <w:kern w:val="0"/>
      <w:sz w:val="20"/>
      <w:szCs w:val="20"/>
      <w:lang w:val="x-none" w:eastAsia="x-none"/>
    </w:rPr>
  </w:style>
  <w:style w:type="paragraph" w:styleId="af1">
    <w:name w:val="annotation subject"/>
    <w:basedOn w:val="a7"/>
    <w:next w:val="a7"/>
    <w:link w:val="Charb"/>
    <w:uiPriority w:val="99"/>
    <w:semiHidden/>
    <w:unhideWhenUsed/>
    <w:rsid w:val="00E2432A"/>
    <w:rPr>
      <w:b/>
      <w:bCs/>
      <w:kern w:val="2"/>
      <w:sz w:val="21"/>
    </w:rPr>
  </w:style>
  <w:style w:type="character" w:customStyle="1" w:styleId="Charc">
    <w:name w:val="批注框文本 Char"/>
    <w:basedOn w:val="a3"/>
    <w:link w:val="af2"/>
    <w:uiPriority w:val="99"/>
    <w:semiHidden/>
    <w:rsid w:val="00E2432A"/>
    <w:rPr>
      <w:rFonts w:ascii="Times New Roman" w:eastAsia="宋体" w:hAnsi="Times New Roman" w:cs="Times New Roman"/>
      <w:kern w:val="0"/>
      <w:sz w:val="18"/>
      <w:szCs w:val="18"/>
      <w:lang w:val="x-none" w:eastAsia="x-none"/>
    </w:rPr>
  </w:style>
  <w:style w:type="paragraph" w:styleId="af2">
    <w:name w:val="Balloon Text"/>
    <w:basedOn w:val="a1"/>
    <w:link w:val="Charc"/>
    <w:uiPriority w:val="99"/>
    <w:semiHidden/>
    <w:unhideWhenUsed/>
    <w:rsid w:val="00E2432A"/>
    <w:rPr>
      <w:rFonts w:ascii="Times New Roman" w:eastAsia="宋体" w:hAnsi="Times New Roman" w:cs="Times New Roman"/>
      <w:kern w:val="0"/>
      <w:sz w:val="18"/>
      <w:szCs w:val="18"/>
      <w:lang w:val="x-none" w:eastAsia="x-none"/>
    </w:rPr>
  </w:style>
  <w:style w:type="paragraph" w:styleId="af3">
    <w:name w:val="List Paragraph"/>
    <w:basedOn w:val="a1"/>
    <w:uiPriority w:val="34"/>
    <w:qFormat/>
    <w:rsid w:val="00E2432A"/>
    <w:pPr>
      <w:widowControl/>
      <w:ind w:firstLineChars="200" w:firstLine="420"/>
      <w:jc w:val="left"/>
    </w:pPr>
    <w:rPr>
      <w:rFonts w:ascii="宋体" w:eastAsia="宋体" w:hAnsi="宋体" w:cs="宋体"/>
      <w:kern w:val="0"/>
      <w:sz w:val="24"/>
      <w:szCs w:val="24"/>
    </w:rPr>
  </w:style>
  <w:style w:type="paragraph" w:customStyle="1" w:styleId="af4">
    <w:name w:val="普通正文"/>
    <w:basedOn w:val="a1"/>
    <w:uiPriority w:val="99"/>
    <w:rsid w:val="00E2432A"/>
    <w:pPr>
      <w:adjustRightInd w:val="0"/>
      <w:spacing w:before="120" w:after="120" w:line="360" w:lineRule="auto"/>
      <w:ind w:firstLine="480"/>
      <w:jc w:val="left"/>
    </w:pPr>
    <w:rPr>
      <w:rFonts w:ascii="Arial" w:eastAsia="宋体" w:hAnsi="Arial" w:cs="Times New Roman"/>
      <w:kern w:val="0"/>
      <w:sz w:val="24"/>
      <w:szCs w:val="24"/>
    </w:rPr>
  </w:style>
  <w:style w:type="paragraph" w:customStyle="1" w:styleId="Chard">
    <w:name w:val="Char"/>
    <w:basedOn w:val="a1"/>
    <w:autoRedefine/>
    <w:uiPriority w:val="99"/>
    <w:rsid w:val="00E2432A"/>
    <w:pPr>
      <w:ind w:firstLineChars="257" w:firstLine="617"/>
    </w:pPr>
    <w:rPr>
      <w:rFonts w:ascii="Times New Roman" w:eastAsia="宋体" w:hAnsi="Tahoma" w:cs="Arial"/>
      <w:b/>
      <w:sz w:val="24"/>
      <w:szCs w:val="24"/>
    </w:rPr>
  </w:style>
  <w:style w:type="character" w:customStyle="1" w:styleId="Chare">
    <w:name w:val="列出段落 Char"/>
    <w:aliases w:val="Bullet List Char,numbered Char,FooterText Char,List Paragraph1 Char,Paragraphe de liste1 Char"/>
    <w:link w:val="10"/>
    <w:uiPriority w:val="34"/>
    <w:qFormat/>
    <w:locked/>
    <w:rsid w:val="00E2432A"/>
    <w:rPr>
      <w:sz w:val="24"/>
      <w:szCs w:val="24"/>
      <w:lang w:eastAsia="en-US" w:bidi="en-US"/>
    </w:rPr>
  </w:style>
  <w:style w:type="paragraph" w:customStyle="1" w:styleId="10">
    <w:name w:val="列出段落1"/>
    <w:basedOn w:val="a1"/>
    <w:link w:val="Chare"/>
    <w:uiPriority w:val="34"/>
    <w:qFormat/>
    <w:rsid w:val="00E2432A"/>
    <w:pPr>
      <w:widowControl/>
      <w:ind w:left="720"/>
      <w:contextualSpacing/>
      <w:jc w:val="left"/>
    </w:pPr>
    <w:rPr>
      <w:sz w:val="24"/>
      <w:szCs w:val="24"/>
      <w:lang w:eastAsia="en-US" w:bidi="en-US"/>
    </w:rPr>
  </w:style>
  <w:style w:type="paragraph" w:customStyle="1" w:styleId="11">
    <w:name w:val="样式1"/>
    <w:basedOn w:val="a1"/>
    <w:uiPriority w:val="99"/>
    <w:rsid w:val="00E2432A"/>
    <w:pPr>
      <w:tabs>
        <w:tab w:val="num" w:pos="780"/>
      </w:tabs>
      <w:adjustRightInd w:val="0"/>
      <w:ind w:left="780" w:hanging="360"/>
    </w:pPr>
    <w:rPr>
      <w:rFonts w:ascii="宋体" w:eastAsia="宋体" w:hAnsi="宋体" w:cs="Times New Roman"/>
      <w:kern w:val="0"/>
      <w:szCs w:val="21"/>
    </w:rPr>
  </w:style>
  <w:style w:type="paragraph" w:customStyle="1" w:styleId="CharCharCharChar">
    <w:name w:val="Char Char Char Char"/>
    <w:basedOn w:val="af"/>
    <w:autoRedefine/>
    <w:uiPriority w:val="99"/>
    <w:rsid w:val="00E2432A"/>
    <w:pPr>
      <w:adjustRightInd w:val="0"/>
      <w:snapToGrid w:val="0"/>
      <w:spacing w:line="360" w:lineRule="auto"/>
    </w:pPr>
    <w:rPr>
      <w:rFonts w:ascii="Tahoma" w:hAnsi="Tahoma"/>
      <w:sz w:val="24"/>
      <w:szCs w:val="24"/>
    </w:rPr>
  </w:style>
  <w:style w:type="paragraph" w:customStyle="1" w:styleId="font5">
    <w:name w:val="font5"/>
    <w:basedOn w:val="a1"/>
    <w:uiPriority w:val="99"/>
    <w:rsid w:val="00E2432A"/>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1"/>
    <w:uiPriority w:val="99"/>
    <w:rsid w:val="00E2432A"/>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9">
    <w:name w:val="xl69"/>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1"/>
    <w:uiPriority w:val="99"/>
    <w:rsid w:val="00E2432A"/>
    <w:pPr>
      <w:widowControl/>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72">
    <w:name w:val="xl72"/>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3">
    <w:name w:val="xl73"/>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4">
    <w:name w:val="xl74"/>
    <w:basedOn w:val="a1"/>
    <w:uiPriority w:val="99"/>
    <w:rsid w:val="00E2432A"/>
    <w:pPr>
      <w:widowControl/>
      <w:spacing w:before="100" w:beforeAutospacing="1" w:after="100" w:afterAutospacing="1"/>
      <w:jc w:val="center"/>
    </w:pPr>
    <w:rPr>
      <w:rFonts w:ascii="宋体" w:eastAsia="宋体" w:hAnsi="宋体" w:cs="宋体"/>
      <w:kern w:val="0"/>
      <w:sz w:val="24"/>
      <w:szCs w:val="24"/>
    </w:rPr>
  </w:style>
  <w:style w:type="paragraph" w:customStyle="1" w:styleId="font7">
    <w:name w:val="font7"/>
    <w:basedOn w:val="a1"/>
    <w:uiPriority w:val="99"/>
    <w:rsid w:val="00E2432A"/>
    <w:pPr>
      <w:widowControl/>
      <w:spacing w:before="100" w:beforeAutospacing="1" w:after="100" w:afterAutospacing="1"/>
      <w:jc w:val="left"/>
    </w:pPr>
    <w:rPr>
      <w:rFonts w:ascii="宋体" w:eastAsia="宋体" w:hAnsi="宋体" w:cs="宋体"/>
      <w:kern w:val="0"/>
      <w:sz w:val="22"/>
    </w:rPr>
  </w:style>
  <w:style w:type="paragraph" w:customStyle="1" w:styleId="xl66">
    <w:name w:val="xl66"/>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1"/>
    <w:uiPriority w:val="99"/>
    <w:rsid w:val="00E243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5">
    <w:name w:val="xl65"/>
    <w:basedOn w:val="a1"/>
    <w:uiPriority w:val="99"/>
    <w:rsid w:val="00E2432A"/>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楷体" w:eastAsia="楷体" w:hAnsi="楷体" w:cs="宋体"/>
      <w:kern w:val="0"/>
      <w:sz w:val="24"/>
      <w:szCs w:val="24"/>
    </w:rPr>
  </w:style>
  <w:style w:type="paragraph" w:customStyle="1" w:styleId="111">
    <w:name w:val="列出段落111"/>
    <w:basedOn w:val="a1"/>
    <w:uiPriority w:val="34"/>
    <w:qFormat/>
    <w:rsid w:val="00E2432A"/>
    <w:pPr>
      <w:ind w:firstLineChars="200" w:firstLine="420"/>
    </w:pPr>
    <w:rPr>
      <w:rFonts w:ascii="Times New Roman" w:eastAsia="宋体" w:hAnsi="Times New Roman" w:cs="Times New Roman"/>
      <w:szCs w:val="24"/>
    </w:rPr>
  </w:style>
  <w:style w:type="paragraph" w:customStyle="1" w:styleId="Default">
    <w:name w:val="Default"/>
    <w:uiPriority w:val="99"/>
    <w:rsid w:val="00E2432A"/>
    <w:pPr>
      <w:widowControl w:val="0"/>
      <w:autoSpaceDE w:val="0"/>
      <w:autoSpaceDN w:val="0"/>
      <w:adjustRightInd w:val="0"/>
    </w:pPr>
    <w:rPr>
      <w:rFonts w:ascii="微软雅黑" w:eastAsia="微软雅黑" w:hAnsi="Calibri" w:cs="微软雅黑"/>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F42F-E448-49B8-B4DB-4640496E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47</Pages>
  <Words>5028</Words>
  <Characters>28664</Characters>
  <Application>Microsoft Office Word</Application>
  <DocSecurity>0</DocSecurity>
  <Lines>238</Lines>
  <Paragraphs>67</Paragraphs>
  <ScaleCrop>false</ScaleCrop>
  <Company>Microsoft</Company>
  <LinksUpToDate>false</LinksUpToDate>
  <CharactersWithSpaces>33625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6</cp:revision>
  <dcterms:created xsi:type="dcterms:W3CDTF">2021-01-07T07:53:00Z</dcterms:created>
  <dcterms:modified xsi:type="dcterms:W3CDTF">2021-01-08T02:45:00Z</dcterms:modified>
</cp:coreProperties>
</file>